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4AE" w:rsidRPr="007E6DD5" w:rsidRDefault="00865F69">
      <w:pPr>
        <w:spacing w:before="120" w:after="0" w:line="240" w:lineRule="auto"/>
        <w:jc w:val="center"/>
        <w:rPr>
          <w:rFonts w:ascii="TH SarabunPSK" w:eastAsia="Sarabun" w:hAnsi="TH SarabunPSK" w:cs="TH SarabunPSK"/>
          <w:sz w:val="40"/>
          <w:szCs w:val="40"/>
        </w:rPr>
      </w:pPr>
      <w:bookmarkStart w:id="0" w:name="_heading=h.gjdgxs" w:colFirst="0" w:colLast="0"/>
      <w:bookmarkEnd w:id="0"/>
      <w:r w:rsidRPr="007E6DD5">
        <w:rPr>
          <w:rFonts w:ascii="TH SarabunPSK" w:eastAsia="Sarabun" w:hAnsi="TH SarabunPSK" w:cs="TH SarabunPSK"/>
          <w:b/>
          <w:bCs/>
          <w:sz w:val="40"/>
          <w:szCs w:val="40"/>
          <w:cs/>
        </w:rPr>
        <w:t xml:space="preserve">แบบฟอร์มข้อเสนอโครงการวิจัย ฉบับสมบูรณ์ </w:t>
      </w:r>
      <w:r w:rsidRPr="007E6DD5">
        <w:rPr>
          <w:rFonts w:ascii="TH SarabunPSK" w:eastAsia="Sarabun" w:hAnsi="TH SarabunPSK" w:cs="TH SarabunPSK"/>
          <w:b/>
          <w:sz w:val="40"/>
          <w:szCs w:val="40"/>
        </w:rPr>
        <w:t xml:space="preserve">(Full Proposal) 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13"/>
          <w:szCs w:val="13"/>
          <w:highlight w:val="yellow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1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ข้อมูลทั่วไป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โครงการวิจัยนี้อยู่ภายใต้แผนงาน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............................. 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>2.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 </w:t>
      </w:r>
    </w:p>
    <w:p w:rsidR="002804AE" w:rsidRPr="007E6DD5" w:rsidRDefault="00865F69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</w:rPr>
        <w:tab/>
        <w:t>……………………………………………………………………..…………………………………………………..…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  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   .……………………………………...………………………………………………………..……………………….…</w:t>
      </w:r>
    </w:p>
    <w:p w:rsidR="002804AE" w:rsidRPr="007E6DD5" w:rsidRDefault="002804AE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6"/>
          <w:szCs w:val="6"/>
        </w:rPr>
      </w:pPr>
    </w:p>
    <w:p w:rsidR="002804AE" w:rsidRPr="007E6DD5" w:rsidRDefault="00865F69">
      <w:pPr>
        <w:tabs>
          <w:tab w:val="left" w:pos="2835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ชื่อโครงการวิจัยย่อยภายใต้โครงการวิจัย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หากมี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tbl>
      <w:tblPr>
        <w:tblStyle w:val="af9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5"/>
        <w:gridCol w:w="3823"/>
        <w:gridCol w:w="2363"/>
        <w:gridCol w:w="2364"/>
      </w:tblGrid>
      <w:tr w:rsidR="002804AE" w:rsidRPr="007E6DD5">
        <w:tc>
          <w:tcPr>
            <w:tcW w:w="915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823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ชื่อโครงการย่อย</w:t>
            </w:r>
          </w:p>
        </w:tc>
        <w:tc>
          <w:tcPr>
            <w:tcW w:w="2363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364" w:type="dxa"/>
            <w:shd w:val="clear" w:color="auto" w:fill="D9D9D9"/>
          </w:tcPr>
          <w:p w:rsidR="002804AE" w:rsidRPr="007E6DD5" w:rsidRDefault="00865F69">
            <w:pPr>
              <w:tabs>
                <w:tab w:val="left" w:pos="0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หัวหน้าโครงการย่อย</w:t>
            </w:r>
          </w:p>
        </w:tc>
      </w:tr>
      <w:tr w:rsidR="002804AE" w:rsidRPr="007E6DD5">
        <w:tc>
          <w:tcPr>
            <w:tcW w:w="915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915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382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3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64" w:type="dxa"/>
          </w:tcPr>
          <w:p w:rsidR="002804AE" w:rsidRPr="007E6DD5" w:rsidRDefault="002804AE">
            <w:pPr>
              <w:tabs>
                <w:tab w:val="left" w:pos="0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0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i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ลักษณะโครงการวิจัย</w:t>
      </w:r>
      <w:r w:rsidRPr="007E6DD5">
        <w:rPr>
          <w:rFonts w:ascii="TH SarabunPSK" w:eastAsia="Sarabun" w:hAnsi="TH SarabunPSK" w:cs="TH SarabunPSK"/>
          <w:i/>
          <w:sz w:val="32"/>
          <w:szCs w:val="32"/>
        </w:rPr>
        <w:t xml:space="preserve">   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bookmarkStart w:id="1" w:name="_heading=h.30j0zll" w:colFirst="0" w:colLast="0"/>
      <w:bookmarkEnd w:id="1"/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โครงการใหม่ ที่เริ่มดำเนินการในปีที่เสนอขอ</w:t>
      </w:r>
      <w:r w:rsidRPr="007E6DD5">
        <w:rPr>
          <w:rFonts w:ascii="TH SarabunPSK" w:eastAsia="Sarabun" w:hAnsi="TH SarabunPSK" w:cs="TH SarabunPSK"/>
          <w:sz w:val="32"/>
          <w:szCs w:val="32"/>
        </w:rPr>
        <w:t> 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โครงการต่อเนื่อง จากปีงบประมาณที่ผ่านมา 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บาท 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numPr>
          <w:ilvl w:val="0"/>
          <w:numId w:val="8"/>
        </w:numPr>
        <w:shd w:val="clear" w:color="auto" w:fill="FFFFFF"/>
        <w:spacing w:after="0" w:line="240" w:lineRule="auto"/>
        <w:ind w:left="1418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FF0000"/>
          <w:sz w:val="32"/>
          <w:szCs w:val="32"/>
        </w:rPr>
        <w:t>*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 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ดำเนินงาน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ปี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………………………….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698"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ใส่รหัสข้อเสนอโครงการต่อเนื่อง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..........................(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ระบบดึงข้อมูลมาให้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: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นักวิจัยสามารถปรับแก้ข้อมูลได้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เริ่มรับงบประมาณปี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 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กรอกปีงบประมาณที่เริ่มดำเนินงาน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p w:rsidR="002804AE" w:rsidRPr="007E6DD5" w:rsidRDefault="00865F69">
      <w:pPr>
        <w:shd w:val="clear" w:color="auto" w:fill="FFFFFF"/>
        <w:spacing w:after="0" w:line="240" w:lineRule="auto"/>
        <w:ind w:left="720"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1418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ปีงบประมาณ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.......................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งบประมาณ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บาท</w:t>
      </w:r>
    </w:p>
    <w:p w:rsidR="002804AE" w:rsidRPr="007E6DD5" w:rsidRDefault="00865F69">
      <w:pPr>
        <w:shd w:val="clear" w:color="auto" w:fill="FFFFFF"/>
        <w:spacing w:after="0" w:line="240" w:lineRule="auto"/>
        <w:ind w:left="557" w:hanging="557"/>
        <w:rPr>
          <w:rFonts w:ascii="TH SarabunPSK" w:eastAsia="Sarabun" w:hAnsi="TH SarabunPSK" w:cs="TH SarabunPSK"/>
          <w:b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color w:val="44546A"/>
          <w:sz w:val="24"/>
          <w:szCs w:val="24"/>
        </w:rPr>
        <w:t>: *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โครงการต่อเนื่องที่มีข้อผูกพันสัญญา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 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หมายถึง ข้อผูกพันสัญญาที่ดำเนินการตามมติ </w:t>
      </w:r>
      <w:proofErr w:type="spellStart"/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คร</w:t>
      </w:r>
      <w:proofErr w:type="spellEnd"/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ม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หรือดำเนินงานร่วมกับหน่วยงานต่างประเทศ</w:t>
      </w:r>
    </w:p>
    <w:p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ผลการดำเนินที่ผ่านมา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กรณีที่เป็นโครงการต่อเนื่อง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tbl>
      <w:tblPr>
        <w:tblStyle w:val="afa"/>
        <w:tblW w:w="96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2804AE" w:rsidRPr="007E6DD5">
        <w:trPr>
          <w:jc w:val="center"/>
        </w:trPr>
        <w:tc>
          <w:tcPr>
            <w:tcW w:w="1385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ผลการดำเนินงานเทียบกับแผนที่ตั้งไว้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(%)</w:t>
            </w:r>
          </w:p>
        </w:tc>
        <w:tc>
          <w:tcPr>
            <w:tcW w:w="1919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งบประมาณที่ได้รับจัดสรร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89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6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สัดส่วนงบประมาณที่ใช้จริง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(%)</w:t>
            </w:r>
          </w:p>
        </w:tc>
      </w:tr>
      <w:tr w:rsidR="002804AE" w:rsidRPr="007E6DD5">
        <w:trPr>
          <w:jc w:val="center"/>
        </w:trPr>
        <w:tc>
          <w:tcPr>
            <w:tcW w:w="1385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385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:rsidR="002804AE" w:rsidRPr="007E6DD5" w:rsidRDefault="002804AE">
            <w:pPr>
              <w:tabs>
                <w:tab w:val="left" w:pos="284"/>
                <w:tab w:val="left" w:pos="3119"/>
              </w:tabs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865F69">
      <w:pPr>
        <w:rPr>
          <w:rFonts w:ascii="TH SarabunPSK" w:eastAsia="Times New Roman" w:hAnsi="TH SarabunPSK" w:cs="TH SarabunPSK"/>
          <w:color w:val="000000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สรุปผลการดำเนินงานที่ผ่านมา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โดยอธิบายกิจกรรมที่ได้ดำเนินการแล้ว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 xml:space="preserve"> 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  <w:cs/>
        </w:rPr>
        <w:t>และผลผลิตที่เกิดขึ้นอย่างเป็นรูปธรรม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highlight w:val="white"/>
        </w:rPr>
        <w:t> 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....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...............</w:t>
      </w:r>
    </w:p>
    <w:p w:rsidR="002804AE" w:rsidRPr="007E6DD5" w:rsidRDefault="002804AE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:rsidR="002804AE" w:rsidRPr="007E6DD5" w:rsidRDefault="00865F69">
      <w:pPr>
        <w:shd w:val="clear" w:color="auto" w:fill="FFFFFF"/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5.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โครงการยื่นเสนอขอรับทุนจากหน่วยงานอื่นหรือไม่</w:t>
      </w:r>
    </w:p>
    <w:p w:rsidR="002804AE" w:rsidRPr="007E6DD5" w:rsidRDefault="00865F69">
      <w:pPr>
        <w:shd w:val="clear" w:color="auto" w:fill="FFFFFF"/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proofErr w:type="gramStart"/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ไม่ยื่นเสนอ  </w:t>
      </w: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proofErr w:type="gramEnd"/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ยื่นเสนอ ระบุหน่วยงาน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คำสำคัญ </w:t>
      </w:r>
      <w:r w:rsidRPr="007E6DD5">
        <w:rPr>
          <w:rFonts w:ascii="TH SarabunPSK" w:eastAsia="Sarabun" w:hAnsi="TH SarabunPSK" w:cs="TH SarabunPSK"/>
          <w:sz w:val="32"/>
          <w:szCs w:val="32"/>
        </w:rPr>
        <w:t>(Keywords) 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กำหนดไม่เกิน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ภาษาไทย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………………………...………………………………………………………..……………………………………………….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ภาษาอังกฤษ</w:t>
      </w:r>
      <w:r w:rsidRPr="007E6DD5">
        <w:rPr>
          <w:rFonts w:ascii="TH SarabunPSK" w:eastAsia="Sarabun" w:hAnsi="TH SarabunPSK" w:cs="TH SarabunPSK"/>
          <w:sz w:val="32"/>
          <w:szCs w:val="32"/>
        </w:rPr>
        <w:t>) ………………………...………………………………………………………..………………………………………….</w:t>
      </w:r>
    </w:p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20"/>
          <w:szCs w:val="20"/>
        </w:rPr>
      </w:pPr>
    </w:p>
    <w:p w:rsidR="002804AE" w:rsidRPr="007E6DD5" w:rsidRDefault="00865F69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สาขาการวิจัย </w:t>
      </w:r>
    </w:p>
    <w:p w:rsidR="002804AE" w:rsidRPr="007E6DD5" w:rsidRDefault="00FA6D1C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hyperlink w:anchor="bookmark=id.17dp8vu"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  <w:cs/>
          </w:rPr>
          <w:t xml:space="preserve">สาขาการวิจัยหลัก </w:t>
        </w:r>
        <w:r w:rsidR="00865F69" w:rsidRPr="007E6DD5">
          <w:rPr>
            <w:rFonts w:ascii="TH SarabunPSK" w:eastAsia="Sarabun" w:hAnsi="TH SarabunPSK" w:cs="TH SarabunPSK"/>
            <w:color w:val="000000"/>
            <w:sz w:val="32"/>
            <w:szCs w:val="32"/>
          </w:rPr>
          <w:t>OECD</w:t>
        </w:r>
      </w:hyperlink>
      <w:r w:rsidR="00865F69"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2" w:name="_heading=h.1fob9te" w:colFirst="0" w:colLast="0"/>
      <w:bookmarkEnd w:id="2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สาขาการวิจัยย่อย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OECD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ab/>
        <w:t>.......................................................................................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H SarabunPSK" w:eastAsia="Sarabun" w:hAnsi="TH SarabunPSK" w:cs="TH SarabunPSK"/>
          <w:color w:val="000000"/>
          <w:sz w:val="13"/>
          <w:szCs w:val="13"/>
        </w:rPr>
      </w:pPr>
    </w:p>
    <w:tbl>
      <w:tblPr>
        <w:tblStyle w:val="afb"/>
        <w:tblW w:w="9214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14"/>
      </w:tblGrid>
      <w:tr w:rsidR="002804AE" w:rsidRPr="007E6DD5">
        <w:trPr>
          <w:trHeight w:val="197"/>
        </w:trPr>
        <w:tc>
          <w:tcPr>
            <w:tcW w:w="9214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สาขาการวิจัย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OECD</w:t>
            </w:r>
          </w:p>
        </w:tc>
      </w:tr>
      <w:tr w:rsidR="002804AE" w:rsidRPr="007E6DD5">
        <w:trPr>
          <w:trHeight w:val="422"/>
        </w:trPr>
        <w:tc>
          <w:tcPr>
            <w:tcW w:w="9214" w:type="dxa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สาขาวิจัยที่จำแนกตาม </w:t>
            </w:r>
            <w:proofErr w:type="spellStart"/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Organisation</w:t>
            </w:r>
            <w:proofErr w:type="spellEnd"/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 for Economic Co-Operation and Development (OECD)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ประกอบด้วย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1)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สาขาหลักวิทยาศาสตร์ธรรมชาติ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ประกอบด้วยสาขาย่อยคณิตศาสตร์ คอมพิวเตอร์และสารสนเทศศาสตร์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เฉพาะซอฟแวร์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วิทยาศาสตร์ฟิสิกส์ วิทยาศาสตร์เคมี วิทยาศาสตร์กายภาพ วิทยาศาสตร์สิ่งแวดล้อม วิทยาศาสตร์ ธรรมชาติอื่น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2)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สาขาหลักวิศวกรรมศาสตร์และเทคโนโลยี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 วิศวกรรมโยธา วิศวกรรมไฟฟ้า อิเล็กทรอนิกส์และสารสนเทศ วิศวกรรม เครื่องกล วิศวกรรมเคมี วิศวกรรม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โลห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การและวัสดุ วิศวกรรมการแพทย์ วิศวกรรมสิ่งแวดล้อม เทคโนโลยีชีวภาพสิ่งแวดล้อม เทคโนโลยีชีวภาพ อุตสาหกรรม นาโนเทคโนโลยี วิศวกรรมศาสตร์และเทคโนโลยีอื่น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3)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สาขาหลักการแพทย์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ประกอบด้วยสาขาวิชาย่อยการแพทย์พื้นฐาน การแพทย์คลินิก วิทยาศาสตร์สุขภาพ เทคโนโลยีชีวภาพทางด้านการแพทย์ วิทยาศาสตร์ทางด้านการแพทย์อื่น ๆ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4)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สาขาหลักเกษตรศาสตร์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ประกอบด้วยสาขาย่อยเกษตรกรรม ป่าไม้ ประมง สัตวศาสตร์ สัตวแพทย์ศาสตร์ เทคโนโลยีชีวภาพ ทางด้านการเกษตร วิทยาศาสตร์ทางด้านการเกษตรอื่น ๆ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5)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สาขาหลักสังคมศาสตร์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ประกอบด้วยสาขาย่อยจิตวิทยา เศรษฐศาสตร์ ศึกษาศาสตร์ สังคมศาสตร์ นิติศาสตร์ รัฐศาสตร์ ภูมิศาสตร์ทางสังคมและ เศรษฐกิจ นิเทศศาสตร์และสื่อสารมวลชน สังคมศาสตร์อื่น ๆ </w:t>
            </w:r>
          </w:p>
          <w:p w:rsidR="002804AE" w:rsidRPr="007E6DD5" w:rsidRDefault="00865F69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/>
              <w:ind w:left="0"/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6)  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สาขาหลักมนุษยศาสตร์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ประกอบด้วยสาขาย่อยประวัติศาสตร์และโบราณคดี ภาษาและวรรณคดี ปรัชญา จริยธรรม และศาสนา ศิลปะ มนุษยศาสตร์อื่น ๆ </w:t>
            </w:r>
          </w:p>
        </w:tc>
      </w:tr>
    </w:tbl>
    <w:p w:rsidR="002804AE" w:rsidRPr="006826FA" w:rsidRDefault="002804AE">
      <w:pPr>
        <w:rPr>
          <w:rFonts w:ascii="TH SarabunPSK" w:eastAsia="Sarabun" w:hAnsi="TH SarabunPSK" w:cs="TH SarabunPSK"/>
          <w:sz w:val="32"/>
          <w:szCs w:val="32"/>
        </w:rPr>
      </w:pPr>
      <w:bookmarkStart w:id="3" w:name="_GoBack"/>
      <w:bookmarkEnd w:id="3"/>
    </w:p>
    <w:p w:rsidR="002804AE" w:rsidRPr="007E6DD5" w:rsidRDefault="00865F69">
      <w:pPr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8. ISCED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(International Standard Classification </w:t>
      </w:r>
      <w:proofErr w:type="gramStart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>Of</w:t>
      </w:r>
      <w:proofErr w:type="gramEnd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  <w:highlight w:val="white"/>
        </w:rPr>
        <w:t xml:space="preserve"> Education)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ISCED Broad field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 xml:space="preserve">ISCED Narrow field 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:rsidR="002804AE" w:rsidRPr="007E6DD5" w:rsidRDefault="00F04F89">
      <w:pPr>
        <w:spacing w:after="0" w:line="240" w:lineRule="auto"/>
        <w:ind w:firstLine="720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sz w:val="32"/>
          <w:szCs w:val="32"/>
        </w:rPr>
        <w:t>ISCED Detailed field</w:t>
      </w:r>
      <w:r w:rsidR="00865F69" w:rsidRPr="007E6DD5">
        <w:rPr>
          <w:rFonts w:ascii="TH SarabunPSK" w:eastAsia="Sarabun" w:hAnsi="TH SarabunPSK" w:cs="TH SarabunPSK"/>
          <w:sz w:val="32"/>
          <w:szCs w:val="32"/>
        </w:rPr>
        <w:t>……………..……………………………………………….</w:t>
      </w: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9.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รายละเอียดของคณะผู้วิจัย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ใช้ฐานข้อมูลจากระบบสารสนเทศกลางเพื่อบริหารงานวิจัยของประเทศ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ประกอบด้วย</w:t>
      </w:r>
    </w:p>
    <w:tbl>
      <w:tblPr>
        <w:tblStyle w:val="afd"/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1842"/>
        <w:gridCol w:w="2410"/>
      </w:tblGrid>
      <w:tr w:rsidR="002804AE" w:rsidRPr="007E6DD5">
        <w:trPr>
          <w:trHeight w:val="539"/>
        </w:trPr>
        <w:tc>
          <w:tcPr>
            <w:tcW w:w="2608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ชื่อ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-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สกุล</w:t>
            </w:r>
          </w:p>
        </w:tc>
        <w:tc>
          <w:tcPr>
            <w:tcW w:w="2354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/>
            <w:vAlign w:val="center"/>
          </w:tcPr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สัดส่วนการดำเนิน</w:t>
            </w:r>
          </w:p>
          <w:p w:rsidR="002804AE" w:rsidRPr="007E6DD5" w:rsidRDefault="00865F69">
            <w:pPr>
              <w:tabs>
                <w:tab w:val="left" w:pos="709"/>
              </w:tabs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โครงการวิจัย</w:t>
            </w:r>
          </w:p>
        </w:tc>
      </w:tr>
      <w:tr w:rsidR="002804AE" w:rsidRPr="007E6DD5">
        <w:trPr>
          <w:trHeight w:val="170"/>
        </w:trPr>
        <w:tc>
          <w:tcPr>
            <w:tcW w:w="2608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42" w:type="dxa"/>
          </w:tcPr>
          <w:p w:rsidR="002804AE" w:rsidRPr="007E6DD5" w:rsidRDefault="002804AE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410" w:type="dxa"/>
          </w:tcPr>
          <w:p w:rsidR="002804AE" w:rsidRPr="007E6DD5" w:rsidRDefault="002804AE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2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ข้อมูลโครงการวิจัย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บทสรุปข้อเสนอโครงการ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หลักการและเหตุผล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ปัญหา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โจทย์การวิจัย 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  <w:sz w:val="24"/>
          <w:szCs w:val="24"/>
        </w:rPr>
      </w:pP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แสดงถึงบริบทของพื้นที่และระบุที่ไปที่มาของปัญหาและความต้องการของพื้นที่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(Situation Review)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/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พัฒนาศักยภาพที่สำคัญ และระบุคำถามงานวิจัยของโครงการวิจัย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 (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 xml:space="preserve">3000 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  <w:cs/>
        </w:rPr>
        <w:t>คำ</w:t>
      </w:r>
      <w:r w:rsidRPr="007E6DD5">
        <w:rPr>
          <w:rFonts w:ascii="TH SarabunPSK" w:eastAsia="Sarabun" w:hAnsi="TH SarabunPSK" w:cs="TH SarabunPSK"/>
          <w:color w:val="44546A"/>
          <w:sz w:val="24"/>
          <w:szCs w:val="24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วัตถุประสงค์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ระบุเป็นข้อ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พัฒนา 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/>
        <w:jc w:val="both"/>
        <w:rPr>
          <w:rFonts w:ascii="TH SarabunPSK" w:eastAsia="Sarabun" w:hAnsi="TH SarabunPSK" w:cs="TH SarabunPSK"/>
          <w:color w:val="44546A"/>
        </w:rPr>
      </w:pP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คำนิยาม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>กรอบการวิจัย</w:t>
      </w:r>
      <w:r w:rsidRPr="007E6DD5">
        <w:rPr>
          <w:rFonts w:ascii="TH SarabunPSK" w:eastAsia="Sarabun" w:hAnsi="TH SarabunPSK" w:cs="TH SarabunPSK"/>
          <w:color w:val="44546A"/>
        </w:rPr>
        <w:t>/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พัฒนา </w:t>
      </w:r>
      <w:r w:rsidRPr="007E6DD5">
        <w:rPr>
          <w:rFonts w:ascii="TH SarabunPSK" w:eastAsia="Sarabun" w:hAnsi="TH SarabunPSK" w:cs="TH SarabunPSK"/>
          <w:color w:val="44546A"/>
        </w:rPr>
        <w:t xml:space="preserve">(Conceptual Framework) </w:t>
      </w:r>
      <w:r w:rsidRPr="007E6DD5">
        <w:rPr>
          <w:rFonts w:ascii="TH SarabunPSK" w:eastAsia="Sarabun" w:hAnsi="TH SarabunPSK" w:cs="TH SarabunPSK"/>
          <w:color w:val="44546A"/>
          <w:cs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หลักสำคัญในการเขียนกรอบแนวคิด คือ จะต้องอิงแนวคิด หลักการหรือ ทฤษฎีที่นำมาใช้เป็นกรอบการทำวิจัย และแสดงความสัมพันธ์ระหว่างตัวแปร ที่ศึกษา</w:t>
      </w:r>
      <w:r w:rsidRPr="007E6DD5">
        <w:rPr>
          <w:rFonts w:ascii="TH SarabunPSK" w:eastAsia="Sarabun" w:hAnsi="TH SarabunPSK" w:cs="TH SarabunPSK"/>
          <w:b/>
          <w:bCs/>
          <w:color w:val="44546A"/>
          <w:cs/>
        </w:rPr>
        <w:t>ลักษณะการกรอกข้อมูล</w:t>
      </w:r>
      <w:r w:rsidRPr="007E6DD5">
        <w:rPr>
          <w:rFonts w:ascii="TH SarabunPSK" w:eastAsia="Sarabun" w:hAnsi="TH SarabunPSK" w:cs="TH SarabunPSK"/>
          <w:color w:val="44546A"/>
        </w:rPr>
        <w:t xml:space="preserve"> </w:t>
      </w:r>
      <w:r w:rsidRPr="007E6DD5">
        <w:rPr>
          <w:rFonts w:ascii="TH SarabunPSK" w:eastAsia="Sarabun" w:hAnsi="TH SarabunPSK" w:cs="TH SarabunPSK"/>
          <w:color w:val="44546A"/>
          <w:cs/>
        </w:rPr>
        <w:t xml:space="preserve">แผนผังภาพแสดงถึงเป้าหมายและตัวชี้วัดของโครงการ และมีการแสดงความเชื่อมโยงโครงการย่อยเพื่อตอบเป้าใหญ่ร่วมกัน </w:t>
      </w:r>
      <w:r w:rsidRPr="007E6DD5">
        <w:rPr>
          <w:rFonts w:ascii="TH SarabunPSK" w:eastAsia="Sarabun" w:hAnsi="TH SarabunPSK" w:cs="TH SarabunPSK"/>
          <w:color w:val="44546A"/>
        </w:rPr>
        <w:t>(</w:t>
      </w:r>
      <w:r w:rsidRPr="007E6DD5">
        <w:rPr>
          <w:rFonts w:ascii="TH SarabunPSK" w:eastAsia="Sarabun" w:hAnsi="TH SarabunPSK" w:cs="TH SarabunPSK"/>
          <w:color w:val="44546A"/>
          <w:cs/>
        </w:rPr>
        <w:t>หากมีโครงการย่อย</w:t>
      </w:r>
      <w:r w:rsidRPr="007E6DD5">
        <w:rPr>
          <w:rFonts w:ascii="TH SarabunPSK" w:eastAsia="Sarabun" w:hAnsi="TH SarabunPSK" w:cs="TH SarabunPSK"/>
          <w:color w:val="44546A"/>
        </w:rPr>
        <w:t xml:space="preserve">)) </w:t>
      </w:r>
    </w:p>
    <w:p w:rsidR="002804AE" w:rsidRPr="007E6DD5" w:rsidRDefault="00865F69">
      <w:pPr>
        <w:numPr>
          <w:ilvl w:val="0"/>
          <w:numId w:val="10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แนวคิด ทฤษฎี และสมมติฐานงานวิจัย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3000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คำ</w:t>
      </w:r>
      <w:r w:rsidRPr="007E6DD5">
        <w:rPr>
          <w:rFonts w:ascii="TH SarabunPSK" w:eastAsia="Sarabun" w:hAnsi="TH SarabunPSK" w:cs="TH SarabunPSK"/>
          <w:sz w:val="32"/>
          <w:szCs w:val="32"/>
        </w:rPr>
        <w:t>)</w:t>
      </w:r>
    </w:p>
    <w:p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2"/>
          <w:szCs w:val="12"/>
        </w:rPr>
        <w:sectPr w:rsidR="002804AE" w:rsidRPr="007E6DD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350" w:right="968" w:bottom="993" w:left="1440" w:header="708" w:footer="281" w:gutter="0"/>
          <w:pgNumType w:start="1"/>
          <w:cols w:space="720"/>
        </w:sect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6.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ระเบียบวิธีวิจัยและวิธีการดำเนินการวิจัย</w:t>
      </w: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แผนการดำเนินงานวิจัย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แสดงแผนการดำเนินงานรายกิจกรรมและระยะเวลาที่ใช้ ในแต่ละปีงบประมาณ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)</w:t>
      </w:r>
    </w:p>
    <w:tbl>
      <w:tblPr>
        <w:tblStyle w:val="afe"/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2804AE" w:rsidRPr="007E6DD5">
        <w:trPr>
          <w:jc w:val="center"/>
        </w:trPr>
        <w:tc>
          <w:tcPr>
            <w:tcW w:w="1702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1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ปีที่เริ่มดำเนินการ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2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(2566)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  <w:tr w:rsidR="002804AE" w:rsidRPr="007E6DD5">
        <w:trPr>
          <w:jc w:val="center"/>
        </w:trPr>
        <w:tc>
          <w:tcPr>
            <w:tcW w:w="1702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 xml:space="preserve">ปีที่ 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....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</w:rPr>
              <w:t>ปีที่สิ้นสุดโครงการ</w:t>
            </w:r>
            <w:r w:rsidRPr="007E6DD5">
              <w:rPr>
                <w:rFonts w:ascii="TH SarabunPSK" w:eastAsia="Sarabun" w:hAnsi="TH SarabunPSK" w:cs="TH SarabunPSK"/>
                <w:color w:val="000000"/>
                <w:sz w:val="28"/>
                <w:szCs w:val="28"/>
              </w:rPr>
              <w:t>)</w:t>
            </w:r>
          </w:p>
        </w:tc>
        <w:tc>
          <w:tcPr>
            <w:tcW w:w="517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08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Pr="007E6DD5" w:rsidRDefault="00865F6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7E6DD5">
        <w:rPr>
          <w:rFonts w:ascii="TH SarabunPSK" w:eastAsia="Sarabun" w:hAnsi="TH SarabunPSK" w:cs="TH SarabunPSK"/>
          <w:b/>
          <w:bCs/>
          <w:sz w:val="24"/>
          <w:szCs w:val="24"/>
          <w:cs/>
        </w:rPr>
        <w:t xml:space="preserve">หมายเหตุ </w:t>
      </w:r>
      <w:r w:rsidRPr="007E6DD5">
        <w:rPr>
          <w:rFonts w:ascii="TH SarabunPSK" w:eastAsia="Sarabun" w:hAnsi="TH SarabunPSK" w:cs="TH SarabunPSK"/>
          <w:b/>
          <w:sz w:val="24"/>
          <w:szCs w:val="24"/>
        </w:rPr>
        <w:t>: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2565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7E6DD5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7E6DD5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  <w:szCs w:val="28"/>
        </w:rPr>
      </w:pPr>
    </w:p>
    <w:tbl>
      <w:tblPr>
        <w:tblStyle w:val="aff"/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2804AE" w:rsidRPr="007E6DD5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ตัวอย่างตารางกิจกรรมในโครงการ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Ongoing</w:t>
            </w:r>
          </w:p>
        </w:tc>
      </w:tr>
      <w:tr w:rsidR="002804AE" w:rsidRPr="007E6DD5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ธ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624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เม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พ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มิ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ส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567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ย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ร้อยละของกิจกรรมในปีงบประมาณ</w:t>
            </w:r>
          </w:p>
        </w:tc>
      </w:tr>
      <w:tr w:rsidR="002804AE" w:rsidRPr="007E6DD5">
        <w:trPr>
          <w:jc w:val="center"/>
        </w:trPr>
        <w:tc>
          <w:tcPr>
            <w:tcW w:w="1271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5170" w:type="dxa"/>
            <w:vAlign w:val="center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กิจกรรมที่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 :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Segoe UI Symbol" w:eastAsia="Noto Sans Symbols" w:hAnsi="Segoe UI Symbol" w:cs="Segoe UI Symbol"/>
                <w:sz w:val="28"/>
                <w:szCs w:val="28"/>
              </w:rPr>
              <w:t>✓</w:t>
            </w: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624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  <w:tc>
          <w:tcPr>
            <w:tcW w:w="1776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28"/>
                <w:szCs w:val="28"/>
              </w:rPr>
            </w:pPr>
          </w:p>
        </w:tc>
      </w:tr>
    </w:tbl>
    <w:p w:rsidR="002804AE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7E6DD5" w:rsidRPr="007E6DD5" w:rsidRDefault="007E6DD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พื้นที่ทำวิจัย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Style w:val="aff0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2804AE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</w:tabs>
        <w:spacing w:before="12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>พื้นที่ที่ได้รับประโยชน์จากการวิจัย</w:t>
      </w:r>
    </w:p>
    <w:tbl>
      <w:tblPr>
        <w:tblStyle w:val="aff1"/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2804AE" w:rsidRPr="007E6DD5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อุบลราชธานี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sz w:val="32"/>
          <w:szCs w:val="32"/>
        </w:rPr>
        <w:sectPr w:rsidR="002804AE" w:rsidRPr="007E6DD5">
          <w:pgSz w:w="16838" w:h="11906" w:orient="landscape"/>
          <w:pgMar w:top="991" w:right="993" w:bottom="1440" w:left="1350" w:header="708" w:footer="281" w:gutter="0"/>
          <w:cols w:space="720"/>
        </w:sectPr>
      </w:pPr>
    </w:p>
    <w:p w:rsidR="002804AE" w:rsidRPr="007E6DD5" w:rsidRDefault="00865F69">
      <w:pPr>
        <w:numPr>
          <w:ilvl w:val="0"/>
          <w:numId w:val="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lastRenderedPageBreak/>
        <w:t xml:space="preserve">แผนการใช้จ่ายงบประมาณของโครงการวิจัย </w:t>
      </w: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แสดงรายละเอียดประมาณการงบประมาณตลอดโครงการ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กรณีของบประมาณเป็นโครงการต่อเนื่อง ระยะเวลาดำเนินการวิจัยมากกว่า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1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ปี ให้แสดงงบประมาณตลอดแผนการดำเนินงาน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โดยแบ่งเป็นหมวดต่าง ๆ ดังนี้ </w:t>
      </w:r>
    </w:p>
    <w:tbl>
      <w:tblPr>
        <w:tblStyle w:val="aff2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97"/>
        <w:gridCol w:w="1985"/>
        <w:gridCol w:w="1870"/>
        <w:gridCol w:w="2099"/>
      </w:tblGrid>
      <w:tr w:rsidR="002804AE" w:rsidRPr="007E6DD5">
        <w:tc>
          <w:tcPr>
            <w:tcW w:w="3397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bookmarkStart w:id="4" w:name="_heading=h.3znysh7" w:colFirst="0" w:colLast="0"/>
            <w:bookmarkEnd w:id="4"/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ประเภทงบประมาณ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</w:t>
            </w:r>
          </w:p>
        </w:tc>
        <w:tc>
          <w:tcPr>
            <w:tcW w:w="187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งบประมาณ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2099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งบประมาณปีที่</w:t>
            </w: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เป็นงบประมาณของปีงบประมาณ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ค่าจ้าง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ค่าใช้สอย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งบดำเนินงาน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ค่าวัสดุ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ค่าเดินทางต่างประเทศ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งบดำเนินงาน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ค่าซ่อมแซมครุภัณฑ์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24"/>
                <w:szCs w:val="24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งบลงทุน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  <w:t xml:space="preserve">: </w:t>
            </w:r>
            <w:r w:rsidRPr="007E6DD5">
              <w:rPr>
                <w:rFonts w:ascii="TH SarabunPSK" w:eastAsia="Sarabun" w:hAnsi="TH SarabunPSK" w:cs="TH SarabunPSK"/>
                <w:color w:val="000000"/>
                <w:sz w:val="32"/>
                <w:szCs w:val="32"/>
                <w:cs/>
              </w:rPr>
              <w:t>ค่าครุภัณฑ์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97" w:type="dxa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985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870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099" w:type="dxa"/>
          </w:tcPr>
          <w:p w:rsidR="002804AE" w:rsidRPr="007E6DD5" w:rsidRDefault="002804AE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bookmarkStart w:id="5" w:name="_heading=h.2et92p0" w:colFirst="0" w:colLast="0"/>
      <w:bookmarkEnd w:id="5"/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รายละเอียดการจัดซื้อครุภัณฑ์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: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กรณีมีความต้องการซื้อครุภัณฑ์ให้ใส่รายละเอียด ดังนี้</w:t>
      </w:r>
    </w:p>
    <w:tbl>
      <w:tblPr>
        <w:tblStyle w:val="aff3"/>
        <w:tblW w:w="92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2804AE" w:rsidRPr="007E6DD5">
        <w:trPr>
          <w:jc w:val="center"/>
        </w:trPr>
        <w:tc>
          <w:tcPr>
            <w:tcW w:w="1540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การใช้ประโยชน์ของครุภัณฑ์นี้เมื่อโครงการสิ้นสุด</w:t>
            </w:r>
          </w:p>
        </w:tc>
      </w:tr>
      <w:tr w:rsidR="002804AE" w:rsidRPr="007E6DD5">
        <w:trPr>
          <w:jc w:val="center"/>
        </w:trPr>
        <w:tc>
          <w:tcPr>
            <w:tcW w:w="1540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:rsidR="002804AE" w:rsidRPr="007E6DD5" w:rsidRDefault="002804AE">
            <w:pPr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และเครื่องมือที่เกี่ยวข้องกับงานวิจัย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ถ้ามี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40" w:type="dxa"/>
            <w:shd w:val="clear" w:color="auto" w:fill="D9D9D9"/>
            <w:vAlign w:val="center"/>
          </w:tcPr>
          <w:p w:rsidR="002804AE" w:rsidRPr="007E6DD5" w:rsidRDefault="00865F69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/>
            <w:vAlign w:val="center"/>
          </w:tcPr>
          <w:p w:rsidR="002804AE" w:rsidRPr="007E6DD5" w:rsidRDefault="002804A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rPr>
          <w:jc w:val="center"/>
        </w:trPr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:rsidR="002804AE" w:rsidRPr="007E6DD5" w:rsidRDefault="002804AE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F04F89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2804AE" w:rsidRPr="007E6DD5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6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5. </w:t>
      </w:r>
      <w:r w:rsidR="00865F69"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มาตรฐานการวิจัย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มีการใช้สัตว์ทดลอง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มีการวิจัยในมนุษย์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:rsidR="002804AE" w:rsidRPr="007E6DD5" w:rsidRDefault="00865F69">
      <w:pPr>
        <w:spacing w:after="0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⬜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มีการใช้ห้องปฏิบัติการที่เกี่ยวกับสารเคมี</w:t>
      </w:r>
    </w:p>
    <w:p w:rsidR="007E6DD5" w:rsidRPr="007E6DD5" w:rsidRDefault="007E6DD5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หน่วยงานร่วมดำเนินการ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/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ภาคเอกชนหรือชุมชนที่ร่วมลงทุนหรือดำเนินการ </w:t>
      </w:r>
    </w:p>
    <w:tbl>
      <w:tblPr>
        <w:tblStyle w:val="aff4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2804AE" w:rsidRPr="007E6DD5">
        <w:tc>
          <w:tcPr>
            <w:tcW w:w="786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ชื่อหน่วยงานรัฐ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บริษัท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หน่วยงานต่างประเทศ</w:t>
            </w:r>
          </w:p>
        </w:tc>
        <w:tc>
          <w:tcPr>
            <w:tcW w:w="1481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 xml:space="preserve">การร่วมลงทุนในรูปแบบตัวเงิน 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(in-cash) (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)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sz w:val="32"/>
                <w:szCs w:val="32"/>
              </w:rPr>
              <w:t>(in-kind)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lastRenderedPageBreak/>
              <w:t>1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2804AE" w:rsidRPr="007E6DD5">
        <w:tc>
          <w:tcPr>
            <w:tcW w:w="786" w:type="dxa"/>
          </w:tcPr>
          <w:p w:rsidR="002804AE" w:rsidRPr="007E6DD5" w:rsidRDefault="00865F69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:rsidR="002804AE" w:rsidRPr="007E6DD5" w:rsidRDefault="002804AE">
            <w:pPr>
              <w:spacing w:after="160"/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spacing w:after="0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tabs>
          <w:tab w:val="left" w:pos="567"/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ระดับความพร้อมที่มีอยู่ในปัจจุบัน </w:t>
      </w:r>
      <w:r w:rsidRPr="007E6DD5">
        <w:rPr>
          <w:rFonts w:ascii="TH SarabunPSK" w:eastAsia="Sarabun" w:hAnsi="TH SarabunPSK" w:cs="TH SarabunPSK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sz w:val="32"/>
          <w:szCs w:val="32"/>
        </w:rPr>
        <w:t>)*</w:t>
      </w:r>
    </w:p>
    <w:p w:rsidR="002804AE" w:rsidRPr="007E6DD5" w:rsidRDefault="00865F69">
      <w:pPr>
        <w:tabs>
          <w:tab w:val="left" w:pos="284"/>
        </w:tabs>
        <w:spacing w:after="0" w:line="240" w:lineRule="auto"/>
        <w:ind w:left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7.1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ระดับความพร้อมทางเทคโนโลยี </w:t>
      </w:r>
      <w:r w:rsidRPr="007E6DD5">
        <w:rPr>
          <w:rFonts w:ascii="TH SarabunPSK" w:eastAsia="Sarabun" w:hAnsi="TH SarabunPSK" w:cs="TH SarabunPSK"/>
          <w:sz w:val="32"/>
          <w:szCs w:val="32"/>
        </w:rPr>
        <w:t>(Technology Readiness Level: TRL)*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TRL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7.2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ระดับความพร้อมทางสังคม </w:t>
      </w:r>
      <w:r w:rsidRPr="007E6DD5">
        <w:rPr>
          <w:rFonts w:ascii="TH SarabunPSK" w:eastAsia="Sarabun" w:hAnsi="TH SarabunPSK" w:cs="TH SarabunPSK"/>
          <w:sz w:val="32"/>
          <w:szCs w:val="32"/>
        </w:rPr>
        <w:t>(Societal Readiness Level: SRL)*</w:t>
      </w:r>
    </w:p>
    <w:p w:rsidR="002804AE" w:rsidRPr="007E6DD5" w:rsidRDefault="00865F69">
      <w:pPr>
        <w:tabs>
          <w:tab w:val="left" w:pos="284"/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1)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ณ ปัจจุบัน 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865F69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  <w:t xml:space="preserve">  2)  SRL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เมื่องานวิจัยเสร็จสิ้นระดับ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</w:t>
      </w:r>
    </w:p>
    <w:p w:rsidR="002804AE" w:rsidRPr="007E6DD5" w:rsidRDefault="00865F69">
      <w:pPr>
        <w:tabs>
          <w:tab w:val="left" w:pos="3119"/>
        </w:tabs>
        <w:spacing w:after="0" w:line="240" w:lineRule="auto"/>
        <w:ind w:left="284" w:firstLine="141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รายละเอียด 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</w:t>
      </w:r>
    </w:p>
    <w:p w:rsidR="002804AE" w:rsidRPr="007E6DD5" w:rsidRDefault="002804AE">
      <w:pPr>
        <w:tabs>
          <w:tab w:val="left" w:pos="3119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แนวทางการขับเคลื่อนผลงานวิจัยและนวัตกรรมไปสู่ผลลัพธ์และผลกระทบ </w:t>
      </w:r>
    </w:p>
    <w:p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326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การเชื่อมโยงกับนักวิจัยที่เป็นผู้เชี่ยวชาญในสาขาวิชาที่ทำการวิจัยทั้งในและต่างประเทศ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(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ถ้ามี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) (Connections with other experts within and outside Thailand)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และแผนที่จะติดต่อหรือสร้างความสัมพันธ์กับผู้เชี่ยวชาญ รวมทั้งการสร้างทีมงานวิจัยในอนาคตด้วย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 w:rsidP="007E6DD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right="4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การเชื่อมโยงหรือความร่วมมือกับผู้มีส่วนได้ส่วนเสีย และผู้ใช้ประโยชน์จากงานวิจัย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(Stakeholder and User Engagement)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200" w:line="276" w:lineRule="auto"/>
        <w:ind w:left="567" w:right="4"/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..........................................................................................................................................................................</w:t>
      </w:r>
    </w:p>
    <w:p w:rsidR="002804AE" w:rsidRPr="007E6DD5" w:rsidRDefault="00865F69" w:rsidP="007E6DD5">
      <w:pPr>
        <w:tabs>
          <w:tab w:val="left" w:pos="851"/>
        </w:tabs>
        <w:ind w:right="4"/>
        <w:jc w:val="thaiDistribute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ประสบการณ์การบริหารงานของหัวหน้าโครงการ ในการบริหารโครงการย้อนหลังไม่เกิน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ปี  </w:t>
      </w:r>
      <w:r w:rsidRPr="007E6DD5">
        <w:rPr>
          <w:rFonts w:ascii="TH SarabunPSK" w:eastAsia="Sarabun" w:hAnsi="TH SarabunPSK" w:cs="TH SarabunPSK"/>
          <w:sz w:val="32"/>
          <w:szCs w:val="32"/>
        </w:rPr>
        <w:br/>
        <w:t>(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กรอกไม่เกิน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5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ลำดับโดยเน้นโครงการที่เกิดผลกระทบสูง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) </w:t>
      </w:r>
    </w:p>
    <w:p w:rsidR="002804AE" w:rsidRPr="007E6DD5" w:rsidRDefault="002804AE">
      <w:pPr>
        <w:tabs>
          <w:tab w:val="left" w:pos="1134"/>
        </w:tabs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tbl>
      <w:tblPr>
        <w:tblStyle w:val="aff7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45"/>
        <w:gridCol w:w="2532"/>
        <w:gridCol w:w="2004"/>
        <w:gridCol w:w="1673"/>
      </w:tblGrid>
      <w:tr w:rsidR="002804AE" w:rsidRPr="007E6DD5">
        <w:tc>
          <w:tcPr>
            <w:tcW w:w="3345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ชื่อโครงการวิจัย</w:t>
            </w:r>
          </w:p>
        </w:tc>
        <w:tc>
          <w:tcPr>
            <w:tcW w:w="2532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444444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4444"/>
                <w:sz w:val="32"/>
                <w:szCs w:val="32"/>
                <w:cs/>
              </w:rPr>
              <w:t>งบประมาณ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บาท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>)</w:t>
            </w:r>
          </w:p>
        </w:tc>
      </w:tr>
      <w:tr w:rsidR="002804AE" w:rsidRPr="007E6DD5">
        <w:tc>
          <w:tcPr>
            <w:tcW w:w="3345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345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532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20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673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H SarabunPSK" w:eastAsia="Sarabu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2804AE" w:rsidRPr="007E6DD5" w:rsidRDefault="002804A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after="200" w:line="276" w:lineRule="auto"/>
        <w:ind w:left="1080"/>
        <w:jc w:val="both"/>
        <w:rPr>
          <w:rFonts w:ascii="TH SarabunPSK" w:eastAsia="Sarabun" w:hAnsi="TH SarabunPSK" w:cs="TH SarabunPSK"/>
          <w:color w:val="000000"/>
          <w:sz w:val="28"/>
          <w:szCs w:val="28"/>
        </w:rPr>
        <w:sectPr w:rsidR="002804AE" w:rsidRPr="007E6DD5">
          <w:pgSz w:w="11906" w:h="16838"/>
          <w:pgMar w:top="1350" w:right="991" w:bottom="993" w:left="1440" w:header="708" w:footer="281" w:gutter="0"/>
          <w:cols w:space="720"/>
        </w:sectPr>
      </w:pPr>
    </w:p>
    <w:p w:rsidR="002804AE" w:rsidRPr="007E6DD5" w:rsidRDefault="00865F69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4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ผลผลิต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ผลลัพธ์</w:t>
      </w:r>
      <w:r w:rsidRPr="007E6DD5">
        <w:rPr>
          <w:rFonts w:ascii="TH SarabunPSK" w:eastAsia="Sarabun" w:hAnsi="TH SarabunPSK" w:cs="TH SarabunPSK"/>
          <w:b/>
          <w:sz w:val="32"/>
          <w:szCs w:val="32"/>
          <w:u w:val="single"/>
        </w:rPr>
        <w:t>/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ผลกระทบ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1.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ด้านวิชาการ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ด้านสังคม</w:t>
      </w:r>
    </w:p>
    <w:p w:rsidR="002804AE" w:rsidRPr="007E6DD5" w:rsidRDefault="00865F69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ด้านนโยบาย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Segoe UI Symbol" w:eastAsia="Noto Sans Symbols" w:hAnsi="Segoe UI Symbol" w:cs="Segoe UI Symbol"/>
          <w:sz w:val="32"/>
          <w:szCs w:val="32"/>
        </w:rPr>
        <w:t>⚪</w:t>
      </w:r>
      <w:r w:rsidRPr="007E6DD5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ด้านเศรษฐกิจ 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         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ระบุคำอธิบาย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................................................................................................................................................</w:t>
      </w: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ab/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</w:t>
      </w:r>
      <w:r w:rsidRPr="007E6DD5">
        <w:rPr>
          <w:rFonts w:ascii="TH SarabunPSK" w:eastAsia="Sarabun" w:hAnsi="TH SarabunPSK" w:cs="TH SarabunPSK"/>
          <w:sz w:val="32"/>
          <w:szCs w:val="32"/>
        </w:rPr>
        <w:t>......................................................................................................................................</w:t>
      </w:r>
    </w:p>
    <w:p w:rsidR="002804AE" w:rsidRPr="007E6DD5" w:rsidRDefault="002804AE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:rsidR="002804AE" w:rsidRPr="007E6DD5" w:rsidRDefault="00865F69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7E6DD5">
        <w:rPr>
          <w:rFonts w:ascii="TH SarabunPSK" w:eastAsia="Sarabun" w:hAnsi="TH SarabunPSK" w:cs="TH SarabunPSK"/>
          <w:sz w:val="32"/>
          <w:szCs w:val="32"/>
        </w:rPr>
        <w:t xml:space="preserve">2. </w:t>
      </w:r>
      <w:r w:rsidRPr="007E6DD5">
        <w:rPr>
          <w:rFonts w:ascii="TH SarabunPSK" w:eastAsia="Sarabun" w:hAnsi="TH SarabunPSK" w:cs="TH SarabunPSK"/>
          <w:sz w:val="32"/>
          <w:szCs w:val="32"/>
          <w:cs/>
        </w:rPr>
        <w:t xml:space="preserve">ผลผลิตที่คาดว่าจะได้รับ </w:t>
      </w:r>
      <w:r w:rsidRPr="007E6DD5">
        <w:rPr>
          <w:rFonts w:ascii="TH SarabunPSK" w:eastAsia="Sarabun" w:hAnsi="TH SarabunPSK" w:cs="TH SarabunPSK"/>
          <w:sz w:val="32"/>
          <w:szCs w:val="32"/>
        </w:rPr>
        <w:t>(Output)</w:t>
      </w:r>
    </w:p>
    <w:tbl>
      <w:tblPr>
        <w:tblStyle w:val="aff8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49"/>
        <w:gridCol w:w="1547"/>
        <w:gridCol w:w="3218"/>
        <w:gridCol w:w="1781"/>
        <w:gridCol w:w="1361"/>
      </w:tblGrid>
      <w:tr w:rsidR="002804AE" w:rsidRPr="007E6DD5">
        <w:trPr>
          <w:tblHeader/>
        </w:trPr>
        <w:tc>
          <w:tcPr>
            <w:tcW w:w="1449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6" w:name="_heading=h.tyjcwt" w:colFirst="0" w:colLast="0"/>
            <w:bookmarkEnd w:id="6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ผลผลิต</w:t>
            </w:r>
          </w:p>
        </w:tc>
        <w:tc>
          <w:tcPr>
            <w:tcW w:w="1547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ประเภทผลผลิต</w:t>
            </w:r>
          </w:p>
        </w:tc>
        <w:tc>
          <w:tcPr>
            <w:tcW w:w="3218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รายละเอียดของผลผลิต</w:t>
            </w:r>
          </w:p>
        </w:tc>
        <w:tc>
          <w:tcPr>
            <w:tcW w:w="1781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จำนวนนำส่ง</w:t>
            </w:r>
          </w:p>
        </w:tc>
        <w:tc>
          <w:tcPr>
            <w:tcW w:w="1361" w:type="dxa"/>
            <w:shd w:val="clear" w:color="auto" w:fill="D9D9D9"/>
            <w:vAlign w:val="center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  <w:tr w:rsidR="002804AE" w:rsidRPr="007E6DD5">
        <w:trPr>
          <w:tblHeader/>
        </w:trPr>
        <w:tc>
          <w:tcPr>
            <w:tcW w:w="1449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547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321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7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  <w:tc>
          <w:tcPr>
            <w:tcW w:w="136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</w:p>
        </w:tc>
      </w:tr>
    </w:tbl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28"/>
          <w:szCs w:val="28"/>
          <w:cs/>
        </w:rPr>
        <w:t xml:space="preserve">หมายเหตุ 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(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หากผลผลิตข้อใดไม่มีไม่ต้องระบุ และขอให้ตัดออก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>)</w:t>
      </w:r>
    </w:p>
    <w:p w:rsidR="002804AE" w:rsidRPr="007E6DD5" w:rsidRDefault="002804AE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bookmarkStart w:id="7" w:name="_heading=h.3dy6vkm" w:colFirst="0" w:colLast="0"/>
      <w:bookmarkEnd w:id="7"/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3.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ผลลัพธ์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 xml:space="preserve">(Expected Outcomes) </w:t>
      </w: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ที่คาดว่าเกิดขึ้น </w:t>
      </w:r>
    </w:p>
    <w:p w:rsidR="002804AE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  <w:bookmarkStart w:id="8" w:name="_heading=h.1t3h5sf" w:colFirst="0" w:colLast="0"/>
      <w:bookmarkEnd w:id="8"/>
      <w:r w:rsidRPr="007E6DD5">
        <w:rPr>
          <w:rFonts w:ascii="TH SarabunPSK" w:eastAsia="Sarabun" w:hAnsi="TH SarabunPSK" w:cs="TH SarabunPSK"/>
          <w:b/>
          <w:color w:val="000000"/>
          <w:sz w:val="24"/>
          <w:szCs w:val="24"/>
        </w:rPr>
        <w:t>(</w:t>
      </w:r>
      <w:r w:rsidRPr="007E6DD5">
        <w:rPr>
          <w:rFonts w:ascii="TH SarabunPSK" w:eastAsia="Sarabun" w:hAnsi="TH SarabunPSK" w:cs="TH SarabunPSK"/>
          <w:b/>
          <w:bCs/>
          <w:color w:val="000000"/>
          <w:sz w:val="24"/>
          <w:szCs w:val="24"/>
          <w:cs/>
        </w:rPr>
        <w:t>นิยามของ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ผลลัพธ์ คือ ผลที่เกิดขึ้นหลังจากโครงการ 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.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สิ้นสุดไปแล้ว โดยเป็นการ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นํา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ผลผลิต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(Output)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ที่ได้ของโครงการพัฒนา ววน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.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 xml:space="preserve">ไปใช้ประโยชน์โดยผู้ใช้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 xml:space="preserve">(Users) </w:t>
      </w:r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ที่ชัดเจน ส่งผล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ทํา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ให้ระดับความรู้ ทัศนคติ พฤติกรรม การปฏิบัติ หรือทักษะของผู้ใช้มีการเปลี่ยนแปลงไปจากเดิมเมื่อเทียบกับก่อนการ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นํา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ผลผลิตจาก โครงการมาใช้ รวมถึงการใช้ประโยชน์จากผลผลิตของโครงการที่เป็นทั้งผลิตภัณฑ์ การบริการ และเทคโนโลยี โดยภาคเอกชนหรือประชาสังคม ตลอดจนการพัฒนาต่อยอดผลผลิตของโครงการเดิมที่ยังไม่เสร็จสมบูรณ์ ให้มี ระดับความพร้อมในการใช้ประโยชน์สูงขึ้นอย่างมี</w:t>
      </w:r>
      <w:proofErr w:type="spellStart"/>
      <w:r w:rsidRPr="007E6DD5">
        <w:rPr>
          <w:rFonts w:ascii="TH SarabunPSK" w:eastAsia="Sarabun" w:hAnsi="TH SarabunPSK" w:cs="TH SarabunPSK"/>
          <w:color w:val="000000"/>
          <w:sz w:val="24"/>
          <w:szCs w:val="24"/>
          <w:cs/>
        </w:rPr>
        <w:t>นัยสําคัญ</w:t>
      </w:r>
      <w:proofErr w:type="spellEnd"/>
      <w:r w:rsidRPr="007E6DD5">
        <w:rPr>
          <w:rFonts w:ascii="TH SarabunPSK" w:eastAsia="Sarabun" w:hAnsi="TH SarabunPSK" w:cs="TH SarabunPSK"/>
          <w:color w:val="000000"/>
          <w:sz w:val="24"/>
          <w:szCs w:val="24"/>
        </w:rPr>
        <w:t>)</w:t>
      </w:r>
    </w:p>
    <w:p w:rsidR="00F04F89" w:rsidRPr="007E6DD5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4"/>
          <w:szCs w:val="24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ประเภทของผลลัพธ์และ</w:t>
      </w:r>
      <w:proofErr w:type="spellStart"/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คําจํากัด</w:t>
      </w:r>
      <w:proofErr w:type="spellEnd"/>
      <w:r w:rsidRPr="007E6DD5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 xml:space="preserve">ความ </w:t>
      </w:r>
      <w:r w:rsidRPr="007E6DD5">
        <w:rPr>
          <w:rFonts w:ascii="TH SarabunPSK" w:eastAsia="Sarabun" w:hAnsi="TH SarabunPSK" w:cs="TH SarabunPSK"/>
          <w:b/>
          <w:color w:val="000000"/>
          <w:sz w:val="32"/>
          <w:szCs w:val="32"/>
        </w:rPr>
        <w:t>(Type of Outcomes and Definition)</w:t>
      </w:r>
    </w:p>
    <w:tbl>
      <w:tblPr>
        <w:tblStyle w:val="affa"/>
        <w:tblW w:w="999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41"/>
        <w:gridCol w:w="1074"/>
        <w:gridCol w:w="1081"/>
        <w:gridCol w:w="1804"/>
        <w:gridCol w:w="2098"/>
      </w:tblGrid>
      <w:tr w:rsidR="002804AE" w:rsidRPr="007E6DD5">
        <w:trPr>
          <w:tblHeader/>
        </w:trPr>
        <w:tc>
          <w:tcPr>
            <w:tcW w:w="3941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bookmarkStart w:id="9" w:name="_heading=h.4d34og8" w:colFirst="0" w:colLast="0"/>
            <w:bookmarkEnd w:id="9"/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ผลที่คาดว่าจะได้รับ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ทำ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 xml:space="preserve">dropdown list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ให้เลือก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)</w:t>
            </w:r>
          </w:p>
        </w:tc>
        <w:tc>
          <w:tcPr>
            <w:tcW w:w="1074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จำนวน</w:t>
            </w:r>
          </w:p>
        </w:tc>
        <w:tc>
          <w:tcPr>
            <w:tcW w:w="1081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หน่วยนับ</w:t>
            </w:r>
          </w:p>
        </w:tc>
        <w:tc>
          <w:tcPr>
            <w:tcW w:w="1804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รายละเอียดของผลลัพธ์</w:t>
            </w:r>
          </w:p>
        </w:tc>
        <w:tc>
          <w:tcPr>
            <w:tcW w:w="2098" w:type="dxa"/>
            <w:shd w:val="clear" w:color="auto" w:fill="D9D9D9"/>
          </w:tcPr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ผู้ใช้ประโยชน์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(Users)/</w:t>
            </w:r>
          </w:p>
          <w:p w:rsidR="002804AE" w:rsidRPr="007E6DD5" w:rsidRDefault="00865F6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ผู้ได้รับผลประโยชน์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(Beneficiaries)</w:t>
            </w:r>
          </w:p>
        </w:tc>
      </w:tr>
      <w:tr w:rsidR="002804AE" w:rsidRPr="007E6DD5">
        <w:trPr>
          <w:trHeight w:val="431"/>
        </w:trPr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rPr>
          <w:trHeight w:val="441"/>
        </w:trPr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เครื่องมือและระเบียบวิธีการวิจัย                    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(Awards and Recognitions)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  <w:shd w:val="clear" w:color="auto" w:fill="auto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(Use of Facilities and Resources)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rPr>
          <w:trHeight w:val="424"/>
        </w:trPr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ทรัพย์สินทางปัญญา การขึ้นทะเบียนพันธุ์ พืชและพันธุ์สัตว์ และการอนุญาตให้ใช้สิทธิ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(Intellectual property, Registered Plants Varieties and Animals Breeding and Licensing)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>(Technology Transfer)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ผลิตภัณฑ์และกระบวนการ บริการ และการ รับรองมาตรฐานใหม่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(New Products/Processes, New Services and New Standard Assurances)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ทุนวิจัยต่อยอด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(Further Funding)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>ความร่วมมือหรือหุ้นส่วน ความร่วมมือ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br/>
              <w:t xml:space="preserve">(Collaborations and Partnerships)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highlight w:val="white"/>
                <w:cs/>
              </w:rPr>
              <w:t xml:space="preserve">การผลักดันนโยบาย แนวปฏิบัติ แผนและกฎระเบียบ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  <w:highlight w:val="white"/>
              </w:rPr>
              <w:t xml:space="preserve">(Influence on Policy, Practice, Plan and Regulations) 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  <w:tr w:rsidR="002804AE" w:rsidRPr="007E6DD5">
        <w:tc>
          <w:tcPr>
            <w:tcW w:w="3941" w:type="dxa"/>
          </w:tcPr>
          <w:p w:rsidR="002804AE" w:rsidRPr="007E6DD5" w:rsidRDefault="00865F69">
            <w:pPr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4"/>
                <w:szCs w:val="24"/>
                <w:highlight w:val="white"/>
              </w:rPr>
              <w:t>.0</w:t>
            </w:r>
          </w:p>
        </w:tc>
        <w:tc>
          <w:tcPr>
            <w:tcW w:w="107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081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1804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  <w:tc>
          <w:tcPr>
            <w:tcW w:w="2098" w:type="dxa"/>
          </w:tcPr>
          <w:p w:rsidR="002804AE" w:rsidRPr="007E6DD5" w:rsidRDefault="002804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</w:pPr>
          </w:p>
        </w:tc>
      </w:tr>
    </w:tbl>
    <w:p w:rsidR="00F04F89" w:rsidRPr="007E6DD5" w:rsidRDefault="00F04F89">
      <w:pPr>
        <w:rPr>
          <w:rFonts w:ascii="TH SarabunPSK" w:hAnsi="TH SarabunPSK" w:cs="TH SarabunPSK"/>
        </w:rPr>
      </w:pPr>
    </w:p>
    <w:p w:rsidR="002804AE" w:rsidRPr="007E6DD5" w:rsidRDefault="00865F6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4.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ผลกระทบ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 xml:space="preserve">(Expected Impacts) </w:t>
      </w: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>ที่คาดว่าจะเกิดขึ้น</w:t>
      </w:r>
    </w:p>
    <w:p w:rsidR="002804AE" w:rsidRDefault="00865F69">
      <w:pPr>
        <w:spacing w:after="0" w:line="240" w:lineRule="auto"/>
        <w:ind w:firstLine="450"/>
        <w:jc w:val="both"/>
        <w:rPr>
          <w:rFonts w:ascii="TH SarabunPSK" w:eastAsia="Sarabun" w:hAnsi="TH SarabunPSK" w:cs="TH SarabunPSK"/>
        </w:rPr>
      </w:pPr>
      <w:bookmarkStart w:id="10" w:name="_heading=h.2s8eyo1" w:colFirst="0" w:colLast="0"/>
      <w:bookmarkEnd w:id="10"/>
      <w:r w:rsidRPr="007E6DD5">
        <w:rPr>
          <w:rFonts w:ascii="TH SarabunPSK" w:eastAsia="Sarabun" w:hAnsi="TH SarabunPSK" w:cs="TH SarabunPSK"/>
          <w:b/>
          <w:bCs/>
          <w:cs/>
        </w:rPr>
        <w:t>นิยามของผลกระทบ</w:t>
      </w:r>
      <w:r w:rsidRPr="007E6DD5">
        <w:rPr>
          <w:rFonts w:ascii="TH SarabunPSK" w:eastAsia="Sarabun" w:hAnsi="TH SarabunPSK" w:cs="TH SarabunPSK"/>
          <w:i/>
        </w:rPr>
        <w:t xml:space="preserve"> </w:t>
      </w:r>
      <w:r w:rsidRPr="007E6DD5">
        <w:rPr>
          <w:rFonts w:ascii="TH SarabunPSK" w:eastAsia="Sarabun" w:hAnsi="TH SarabunPSK" w:cs="TH SarabunPSK"/>
          <w:cs/>
        </w:rPr>
        <w:t xml:space="preserve">คือ การเปลี่ยนแปลงที่เกิดขึ้นจากผลลัพธ์ </w:t>
      </w:r>
      <w:r w:rsidRPr="007E6DD5">
        <w:rPr>
          <w:rFonts w:ascii="TH SarabunPSK" w:eastAsia="Sarabun" w:hAnsi="TH SarabunPSK" w:cs="TH SarabunPSK"/>
        </w:rPr>
        <w:t xml:space="preserve">(outcome) </w:t>
      </w:r>
      <w:r w:rsidRPr="007E6DD5">
        <w:rPr>
          <w:rFonts w:ascii="TH SarabunPSK" w:eastAsia="Sarabun" w:hAnsi="TH SarabunPSK" w:cs="TH SarabunPSK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โดยผ่านกระบวนการการสร้างการมีส่วนร่วม </w:t>
      </w:r>
      <w:r w:rsidRPr="007E6DD5">
        <w:rPr>
          <w:rFonts w:ascii="TH SarabunPSK" w:eastAsia="Sarabun" w:hAnsi="TH SarabunPSK" w:cs="TH SarabunPSK"/>
        </w:rPr>
        <w:t xml:space="preserve">(Engagement activities) </w:t>
      </w:r>
      <w:r w:rsidRPr="007E6DD5">
        <w:rPr>
          <w:rFonts w:ascii="TH SarabunPSK" w:eastAsia="Sarabun" w:hAnsi="TH SarabunPSK" w:cs="TH SarabunPSK"/>
          <w:cs/>
        </w:rPr>
        <w:t xml:space="preserve">และมีเส้นทางของผลกระทบ </w:t>
      </w:r>
      <w:r w:rsidRPr="007E6DD5">
        <w:rPr>
          <w:rFonts w:ascii="TH SarabunPSK" w:eastAsia="Sarabun" w:hAnsi="TH SarabunPSK" w:cs="TH SarabunPSK"/>
        </w:rPr>
        <w:t xml:space="preserve">(impact pathway) </w:t>
      </w:r>
      <w:r w:rsidRPr="007E6DD5">
        <w:rPr>
          <w:rFonts w:ascii="TH SarabunPSK" w:eastAsia="Sarabun" w:hAnsi="TH SarabunPSK" w:cs="TH SarabunPSK"/>
          <w:cs/>
        </w:rPr>
        <w:t>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</w:t>
      </w:r>
    </w:p>
    <w:p w:rsidR="007E6DD5" w:rsidRPr="007E6DD5" w:rsidRDefault="007E6DD5" w:rsidP="00F04F89">
      <w:pPr>
        <w:spacing w:after="0" w:line="240" w:lineRule="auto"/>
        <w:jc w:val="both"/>
        <w:rPr>
          <w:rFonts w:ascii="TH SarabunPSK" w:eastAsia="Sarabun" w:hAnsi="TH SarabunPSK" w:cs="TH SarabunPSK"/>
        </w:rPr>
      </w:pP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</w:t>
      </w: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 </w:t>
      </w:r>
    </w:p>
    <w:p w:rsidR="002804AE" w:rsidRPr="007E6DD5" w:rsidRDefault="00865F6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7E6DD5">
        <w:rPr>
          <w:rFonts w:ascii="TH SarabunPSK" w:eastAsia="Sarabun" w:hAnsi="TH SarabunPSK" w:cs="TH SarabunPSK"/>
          <w:color w:val="000000"/>
          <w:sz w:val="32"/>
          <w:szCs w:val="32"/>
        </w:rPr>
        <w:t>............................................................................................................................................................. </w:t>
      </w:r>
    </w:p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C16274" w:rsidRDefault="00C1627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</w:rPr>
      </w:pPr>
    </w:p>
    <w:p w:rsidR="002804AE" w:rsidRP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</w:pPr>
      <w:r w:rsidRPr="00F04F89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 xml:space="preserve">เอกสารแนบ 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color w:val="44546A"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รหัสสาขา </w:t>
      </w:r>
      <w:r w:rsidRPr="007E6DD5">
        <w:rPr>
          <w:rFonts w:ascii="TH SarabunPSK" w:eastAsia="Sarabun" w:hAnsi="TH SarabunPSK" w:cs="TH SarabunPSK"/>
          <w:b/>
          <w:color w:val="44546A"/>
          <w:sz w:val="32"/>
          <w:szCs w:val="32"/>
        </w:rPr>
        <w:t>ISCED</w:t>
      </w:r>
    </w:p>
    <w:tbl>
      <w:tblPr>
        <w:tblStyle w:val="afc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2"/>
        <w:gridCol w:w="3402"/>
        <w:gridCol w:w="3941"/>
      </w:tblGrid>
      <w:tr w:rsidR="00F04F89" w:rsidRPr="007E6DD5" w:rsidTr="00F04F89">
        <w:trPr>
          <w:trHeight w:val="270"/>
          <w:tblHeader/>
        </w:trPr>
        <w:tc>
          <w:tcPr>
            <w:tcW w:w="2122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Broad field</w:t>
            </w:r>
          </w:p>
        </w:tc>
        <w:tc>
          <w:tcPr>
            <w:tcW w:w="3402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Narrow field</w:t>
            </w:r>
          </w:p>
        </w:tc>
        <w:tc>
          <w:tcPr>
            <w:tcW w:w="3941" w:type="dxa"/>
            <w:shd w:val="clear" w:color="auto" w:fill="DEEBF6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>ISCED Detailed field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001 Basic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0011 Basic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 Literacy and numeracy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0021 Literacy and numeracy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 Personal skills and development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0031 Personal skills and development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009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0099 Generic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0110 Education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0111 Education science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0112 Training for pre-school teachers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0113 Teacher training  without subject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0114Teacher training with subject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specialisation</w:t>
            </w:r>
            <w:proofErr w:type="spellEnd"/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0119Education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01 Education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0188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education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 Arts and humanities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0200 Arts and humanities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0210 Arts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0211 Audio-visual techniques and media production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0212 Fashion, interior and industrial design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0213 Fine arts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0214Handicrafts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0215Music and performing arts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 Arts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0219Arts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0220Humanities (excluding languages)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0221Religion and theology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0222History and archaeology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0223Philosophy and ethics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022Humanities (excluding languages)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0229Humanities (except languages)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0230 Languages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0231 Language acquisition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0232Literature and linguistics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 Languages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0239Languages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0288Inter-disciplinary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arts and humanities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 Arts and humanities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 Arts and humanities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0299Arts and humanities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030Social sciences, journalism and information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0300Social sciences, journalism and information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0310Social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0311Economics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0312Political sciences and civics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0313 Psychology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0314Sociology and cultural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0319Social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behavioural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0320Journalism and information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0321Journalism and reporting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0322Library, information and archival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0329Journalism and information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journalism and information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0388Inter-disciplinary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social sciences, journalism and information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 Social sciences, journalism and information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 Social sciences, journalism and information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0399Social sciences, journalism and information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040Business, administration and law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0400Business, administration and law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0410Business and administration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0411Accounting and taxation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0412Finance, banking and insurance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0413Management and administration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0414Marketing and advertising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0415Secretarial and office work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0416Wholesale and retail sales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0417Work skills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041Business and administration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0419Business and administration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042Law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0421Law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administration and law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0488Inter-disciplinary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business, administration and law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 Business, administration and law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 Business, administration and law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0499Business, administration and law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050Natural sciences, mathematics and statistics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0500Natural sciences, mathematics and statistics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0510Biological and related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0511Biology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0512Biochemistry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051Biological and related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0519Biological and related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0520Environment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0521Environmental sciences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0522Natural environments and wildlife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052Environment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0529Environment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0530Physical sciences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0531Chemistry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0532Earth sciences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0533 Physics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053Physical sciences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0539Physical sciences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0540Mathematics and statistics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0541Mathematics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0542Statistics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mathematics and statistics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0588Inter-disciplinary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natural sciences, mathematics and statistics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 Natural sciences, mathematics and statistics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059Natural sciences, mathematics and statistics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0599Natural sciences, mathematics and statistics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0610Information and Communication Technologies (ICTs)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0611Computer use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0612Database and network design and administration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0613Software and applications development and analysis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0619Information and Communication Technologies (ICTs)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06 Information and Communication Technologies (ICTs)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(ICTs)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0688Inter-disciplinary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Information and Communication Technologies (ICTs)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 Engineering, manufacturing and construction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0700Engineering, manufacturing and construction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0710Engineering and engineering trades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0711Chemical engineering and processes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0712Environmental protection technology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0713Electricity and energy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0714Electronics and automation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0715Mechanics and metal trades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0716Motor vehicles, ships and aircraft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 Engineering and engineering trades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0719 Engineering and engineering trades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0720Manufacturing and processing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0721Food processing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0722Materials (glass, paper, plastic and wood)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0723Textiles (clothes, footwear and leather)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0724Mining and extraction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 Manufacturing and processing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0729 Manufacturing and processing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0730Architecture and construction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0731Architecture and town planning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 Architecture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0732Building and civil engineering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manufacturing and construction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0788Inter-disciplinary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engineering, manufacturing and construction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 Engineering, manufacturing and construction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079Engineering, manufacturing and construction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0799Engineering, manufacturing and construction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 Agriculture, forestry, fisheries and veterinary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0800Agriculture, forestry, fisheries and veterinary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0810Agriculture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0811Crop and livestock production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0812Horticulture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 Agriculture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0819Agriculture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082Forestry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0821Forestry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083Fisheries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0831Fisheries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084Veterinary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0841Veterinary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lastRenderedPageBreak/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0888Inter-disciplinary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agriculture, forestry, fisheries and veterinary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 Agriculture, forestry, fisheries and veterinary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089Agriculture, forestry, fisheries and veterinary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0899Agriculture, forestry, fisheries and veterinary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 Health and welfare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0900Health and welfare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0910Health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0911Dental studies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0912Medicine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0913Nursing and midwifery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0914Medical diagnostic and treatment technology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0915Therapy and rehabilitation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0916Pharmacy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0917Traditional and complementary medicine and therapy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 Health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0919Health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0920Welfare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0921Care of the elderly and of disabled adults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0922Child care and youth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0923Social work and counselling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0929 Welfare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098Inter-disciplinary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0988Inter-disciplinary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health and welfare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 Health and welfare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 Health and welfare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0999Health and welfare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 Services not further defined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1000Services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1010Personal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1011Domestic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1012Hair and beauty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1013Hotel, restaurants and catering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1014Sports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1015Travel, tourism and leisure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 Personal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1019 Personal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1020Hygiene and occupational health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1021 Community sanitation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1022Occupational health and safety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 Hygiene and occupational health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1029 Hygiene and occupational health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1030Security services not further defined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1031Military and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defence</w:t>
            </w:r>
            <w:proofErr w:type="spellEnd"/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1032Protection of persons and property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 Security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1039 Security 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 Transport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1041Transport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108 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1088Inter-disciplinary </w:t>
            </w:r>
            <w:proofErr w:type="spellStart"/>
            <w:r w:rsidRPr="007E6DD5">
              <w:rPr>
                <w:rFonts w:ascii="TH SarabunPSK" w:eastAsia="Sarabun" w:hAnsi="TH SarabunPSK" w:cs="TH SarabunPSK"/>
                <w:color w:val="44546A"/>
              </w:rPr>
              <w:t>programmes</w:t>
            </w:r>
            <w:proofErr w:type="spellEnd"/>
            <w:r w:rsidRPr="007E6DD5">
              <w:rPr>
                <w:rFonts w:ascii="TH SarabunPSK" w:eastAsia="Sarabun" w:hAnsi="TH SarabunPSK" w:cs="TH SarabunPSK"/>
                <w:color w:val="44546A"/>
              </w:rPr>
              <w:t xml:space="preserve"> and qualifications involving services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 Services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 Services not elsewhere classified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1099Services not elsewhere classified</w:t>
            </w:r>
          </w:p>
        </w:tc>
      </w:tr>
      <w:tr w:rsidR="00F04F89" w:rsidRPr="007E6DD5" w:rsidTr="00F04F89">
        <w:trPr>
          <w:trHeight w:val="270"/>
        </w:trPr>
        <w:tc>
          <w:tcPr>
            <w:tcW w:w="212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 Field unknown</w:t>
            </w:r>
          </w:p>
        </w:tc>
        <w:tc>
          <w:tcPr>
            <w:tcW w:w="3402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 Field unknown</w:t>
            </w:r>
          </w:p>
        </w:tc>
        <w:tc>
          <w:tcPr>
            <w:tcW w:w="3941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color w:val="44546A"/>
              </w:rPr>
              <w:t>9999Field unknown</w:t>
            </w:r>
          </w:p>
        </w:tc>
      </w:tr>
    </w:tbl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F04F89" w:rsidRDefault="00F04F89" w:rsidP="00F04F89">
      <w:pPr>
        <w:tabs>
          <w:tab w:val="left" w:pos="3119"/>
        </w:tabs>
        <w:spacing w:after="0" w:line="240" w:lineRule="auto"/>
        <w:ind w:left="284" w:firstLine="141"/>
        <w:jc w:val="center"/>
        <w:rPr>
          <w:rFonts w:ascii="TH SarabunPSK" w:eastAsia="Sarabun" w:hAnsi="TH SarabunPSK" w:cs="TH SarabunPSK"/>
          <w:sz w:val="32"/>
          <w:szCs w:val="32"/>
        </w:rPr>
      </w:pP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ระดับความพร้อมทางเทคโนโลยี 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(Technology Readiness Level: TRL)</w:t>
      </w:r>
    </w:p>
    <w:tbl>
      <w:tblPr>
        <w:tblStyle w:val="aff5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04F89" w:rsidRPr="007E6DD5" w:rsidTr="00F04F89">
        <w:tc>
          <w:tcPr>
            <w:tcW w:w="9465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(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</w:rPr>
              <w:t xml:space="preserve">Technology Readiness Level: TRL)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>มีรายละเอียด ดังนี้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หลักการพื้นฐานได้รับการพิจารณาและมีการรายงาน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(Basic principles observed and reported)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มีการสร้างแนวคิดด้านเทคโนโลยีและ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การประยุกต์ใช้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(Technology concept and / or application formulated)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lastRenderedPageBreak/>
              <w:t>TRL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มีการทดลองและวิเคราะห์หน้าที่หลัก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หรือ มีการพิสูจน์ความเป็นไปได้ ของแนวคิด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การทดสอบองค์ประกอบ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ในสภาวะแวดล้อมในห้องปฏิบัติการ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(Component and / or breadboard validation in laboratory environment)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TRL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การทดสอบองค์ประกอบ และ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 บอร์ดทดลองอิเล็กทรอนิกส์จำลอง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(Breadboard)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ในสภาวะแวดล้อมที่เกี่ยวข้อง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(Component and / or breadboard validation in relevant environment)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การทดสอบแบบจำลองของระบบหรือระบบย่อย หรือต้นแบบในสภาวะแวดล้อมที่เกี่ยวข้องซึ่งอาจเป็นภาคพื้นดินหรืออวกาศ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(System / subsystem model or prototype demonstration in a relevant environment (ground or space))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br/>
              <w:t xml:space="preserve">(System prototype demonstration in a space environment)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ระบบจริงสำเร็จสมบูรณ์และมีคุณสมบัติการทดสอบและสาธติ บนภาคพื้นดินหรือในอวกาศ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completed and “flight qualified” through test and demonstration (ground or space))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1"/>
                <w:szCs w:val="21"/>
              </w:rPr>
              <w:t>TRL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  <w:cs/>
              </w:rPr>
              <w:t xml:space="preserve">ระบบจริงได้รับการพิสูจน์ทางการบินโดยภารกิจสำเร็จ </w:t>
            </w:r>
            <w:r w:rsidRPr="007E6DD5">
              <w:rPr>
                <w:rFonts w:ascii="TH SarabunPSK" w:eastAsia="Sarabun" w:hAnsi="TH SarabunPSK" w:cs="TH SarabunPSK"/>
                <w:color w:val="44546A"/>
                <w:sz w:val="21"/>
                <w:szCs w:val="21"/>
              </w:rPr>
              <w:t xml:space="preserve">(Actual system “flight proven” through successful mission operations) </w:t>
            </w:r>
          </w:p>
        </w:tc>
      </w:tr>
    </w:tbl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F04F89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F04F89">
        <w:rPr>
          <w:rFonts w:ascii="TH SarabunPSK" w:eastAsia="Sarabun" w:hAnsi="TH SarabunPSK" w:cs="TH SarabunPSK"/>
          <w:b/>
          <w:bCs/>
          <w:color w:val="44546A"/>
          <w:sz w:val="32"/>
          <w:szCs w:val="32"/>
          <w:cs/>
        </w:rPr>
        <w:t xml:space="preserve">ระดับความพร้อมทางสังคม </w:t>
      </w:r>
      <w:r w:rsidRPr="00F04F89">
        <w:rPr>
          <w:rFonts w:ascii="TH SarabunPSK" w:eastAsia="Sarabun" w:hAnsi="TH SarabunPSK" w:cs="TH SarabunPSK"/>
          <w:b/>
          <w:color w:val="44546A"/>
          <w:sz w:val="32"/>
          <w:szCs w:val="32"/>
        </w:rPr>
        <w:t>(Societal Readiness Level: SRL)</w:t>
      </w:r>
    </w:p>
    <w:tbl>
      <w:tblPr>
        <w:tblStyle w:val="aff6"/>
        <w:tblW w:w="94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65"/>
      </w:tblGrid>
      <w:tr w:rsidR="00F04F89" w:rsidRPr="007E6DD5" w:rsidTr="00F04F89">
        <w:tc>
          <w:tcPr>
            <w:tcW w:w="9465" w:type="dxa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ระดับความพร้อมทางสังคม </w:t>
            </w: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 xml:space="preserve">(Societal Readiness Level: SRL)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44546A"/>
                <w:sz w:val="22"/>
                <w:szCs w:val="22"/>
                <w:cs/>
              </w:rPr>
              <w:t xml:space="preserve">มีรายละเอียด ดังนี้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1: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การวิเคราะห์ปัญหาและกำหนดความพร้อมของความรู้และเทคโนโลยีทางด้านสังคมที่มี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(Identifying problem and identifying societal readiness)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2: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การกำหนดปัญหา การเสนอแนวคิดในการพัฒนาหรือการแก้ปัญหาและ คาดการณ์ ผลกระทบที่อาจเกิดขึ้น และระบุผู้มีส่วนได้ส่วนเสียที่เกี่ยวข้อง ในโครงการ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(Formulation of problem, proposed solution(s) and potential impact, expected societal readiness; identifying relevant stakeholders for the project.)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3: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ศึกษา วิจัย ทดสอบแนวทางการพัฒนาหรือแก้ปัญหาที่กำหนดขึ้นร่วมกับ ผู้มีส่วนได้ส่วนเสียที่เกี่ยวข้อง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(Initial testing of proposed solution(s) together with relevant stakeholders)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4: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ตรวจสอบแนวทางการแก้ปัญหาโดยการทดสอบในพื้นที่นำร่องเพื่อยืนยัน ผลกระทบตามที่คาดว่าจะเกิดขึ้น และดูความพร้อมขององค์ความรู้และ เทคโนโลยี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(Problem validated through pilot testing in relevant environment to substantiate Proposed impact and societal readiness)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5: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แนวทางการแก้ปัญหาได้รับการตรวจสอบ ถูกนำเสนอแก่ผู้มีส่วนได้ส่วนเสีย ที่เกี่ยวข้อง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area (Proposed solution(s) validated, now by relevant stakeholders in the area)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6: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ผลการศึกษานำไปประยุกต์ใช้ในสิ่งแวดล้อมอื่น และดำเนินการกับผู้มีส่วนได้ ส่วนเสียที่เกี่ยวข้องเพื่อให้ได้ข้อเสนอแนะเบื้องต้นเพื่อให้เกิดผลกระทบ ที่เป็นไปได้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(Solution (s) demonstrated in relevant environment and in co-operation with relevant stakeholders to gain initial feedback on potential impact)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7: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>การปรับปรุงโครงการ และ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หรือแนวทางการพัฒนา การแก้ปัญหารวมถึงการทดสอบแนวทางการพัฒนาการแก้ปัญหาใหม่ในสภาพแวดล้อมที่เกี่ยวข้อง กับผู้มีส่วนได้ส่วนเสีย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(Refinement of project and / or solution and, if needed, retesting in relevant environment with relevant stakeholders)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8: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เสนอแนวทางการพัฒนา การแก้ปัญหาในรูปแบบแผนการดำเนินงานที่สมบูรณ์และได้รับการยอมรับ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(Proposed solution(s) as well as a plan for societal adaptation complete and qualified)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44546A"/>
                <w:sz w:val="22"/>
                <w:szCs w:val="22"/>
              </w:rPr>
              <w:t>SRL 9: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  <w:cs/>
              </w:rPr>
              <w:t xml:space="preserve">แนวทางการพัฒนาและการแก้ปัญหาของโครงการได้รับการยอมรับและ สามารถนำไปประยุกต์ใช้ได้กับสิ่งแวดล้อมอื่นๆ </w:t>
            </w:r>
            <w:r w:rsidRPr="007E6DD5">
              <w:rPr>
                <w:rFonts w:ascii="TH SarabunPSK" w:eastAsia="Sarabun" w:hAnsi="TH SarabunPSK" w:cs="TH SarabunPSK"/>
                <w:color w:val="44546A"/>
                <w:sz w:val="22"/>
                <w:szCs w:val="22"/>
              </w:rPr>
              <w:t xml:space="preserve">(Actual project solution (s) proven in relevant environment) </w:t>
            </w:r>
          </w:p>
        </w:tc>
      </w:tr>
    </w:tbl>
    <w:p w:rsid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ประเภทของผลผลิตและคำจำกัดความ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Outputs and Definition)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</w:rPr>
      </w:pPr>
      <w:r w:rsidRPr="007E6DD5">
        <w:rPr>
          <w:rFonts w:ascii="TH SarabunPSK" w:eastAsia="Sarabun" w:hAnsi="TH SarabunPSK" w:cs="TH SarabunPSK"/>
          <w:cs/>
        </w:rPr>
        <w:t xml:space="preserve">นิยามของผลผลิต คือ 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 ทั้งนี้ หน่วยงานจะต้องนำส่งภายใน </w:t>
      </w:r>
      <w:r w:rsidRPr="007E6DD5">
        <w:rPr>
          <w:rFonts w:ascii="TH SarabunPSK" w:eastAsia="Sarabun" w:hAnsi="TH SarabunPSK" w:cs="TH SarabunPSK"/>
        </w:rPr>
        <w:t xml:space="preserve">2 </w:t>
      </w:r>
      <w:r w:rsidRPr="007E6DD5">
        <w:rPr>
          <w:rFonts w:ascii="TH SarabunPSK" w:eastAsia="Sarabun" w:hAnsi="TH SarabunPSK" w:cs="TH SarabunPSK"/>
          <w:cs/>
        </w:rPr>
        <w:t xml:space="preserve">ปีงบประมาณ </w:t>
      </w:r>
    </w:p>
    <w:p w:rsidR="00F04F89" w:rsidRPr="007E6DD5" w:rsidRDefault="00F04F89" w:rsidP="00F04F8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rPr>
          <w:rFonts w:ascii="TH SarabunPSK" w:eastAsia="Sarabun" w:hAnsi="TH SarabunPSK" w:cs="TH SarabunPSK"/>
          <w:color w:val="000000"/>
          <w:sz w:val="28"/>
          <w:szCs w:val="28"/>
        </w:rPr>
      </w:pP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 xml:space="preserve">ประเภทของผลผลิต ประกอบด้วย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</w:rPr>
        <w:t xml:space="preserve">10 </w:t>
      </w:r>
      <w:r w:rsidRPr="007E6DD5">
        <w:rPr>
          <w:rFonts w:ascii="TH SarabunPSK" w:eastAsia="Sarabun" w:hAnsi="TH SarabunPSK" w:cs="TH SarabunPSK"/>
          <w:color w:val="000000"/>
          <w:sz w:val="28"/>
          <w:szCs w:val="28"/>
          <w:cs/>
        </w:rPr>
        <w:t>ผลผลิต ตามตารางดังนี้</w:t>
      </w:r>
    </w:p>
    <w:tbl>
      <w:tblPr>
        <w:tblStyle w:val="aff9"/>
        <w:tblW w:w="9540" w:type="dxa"/>
        <w:tblInd w:w="-2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26"/>
        <w:gridCol w:w="6214"/>
      </w:tblGrid>
      <w:tr w:rsidR="00F04F89" w:rsidRPr="007E6DD5" w:rsidTr="00F04F89">
        <w:trPr>
          <w:tblHeader/>
        </w:trPr>
        <w:tc>
          <w:tcPr>
            <w:tcW w:w="3326" w:type="dxa"/>
            <w:shd w:val="clear" w:color="auto" w:fill="D9D9D9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ประเภทของผลผลิต</w:t>
            </w:r>
          </w:p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(Type of Outputs)</w:t>
            </w:r>
          </w:p>
        </w:tc>
        <w:tc>
          <w:tcPr>
            <w:tcW w:w="6214" w:type="dxa"/>
            <w:shd w:val="clear" w:color="auto" w:fill="D9D9D9"/>
          </w:tcPr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คำจำกัดความ</w:t>
            </w:r>
          </w:p>
          <w:p w:rsidR="00F04F89" w:rsidRPr="007E6DD5" w:rsidRDefault="00F04F89" w:rsidP="00F04F89">
            <w:pPr>
              <w:jc w:val="center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(Definition)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numPr>
                <w:ilvl w:val="0"/>
                <w:numId w:val="2"/>
              </w:numPr>
              <w:ind w:left="309" w:hanging="309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  <w:cs/>
              </w:rPr>
              <w:t>กำลังคนหรือหน่วยงานเป้าหมายที่ได้รับการพัฒนาจากโครงการ ววน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u w:val="single"/>
              </w:rPr>
              <w:t>.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โดยนับเฉพาะคนหรือ 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2.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 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สมบูรณ์วารสารการวิจัยนั้นอาจจะเผยแพร่เป็นรูปเล่มสิ่งพิมพ์หรือ เป็นสื่ออิเล็กทรอนิกส์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ซึ่ง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ต้นฉบับบทความวิจัย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(Manuscript)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ได้แก่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Proceeding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ระดับนานาชาติ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บทความในประเทศ และบทความต่างประเทศ 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3.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หนังสือ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ข้อมูลงานวิจัยในรูปแบบหนังสือ ตำรา หรือหนังสืออิเล็กทรอนิกส์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(E-book)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ทั้งระดับชาติและ นานาชาติ โดยจะต้องผ่านกระบวนการ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Peer review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ประกอบด้วย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3.1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บางบทของหนังสือ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(Book Chapter)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3.2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หนังสือทั้งเล่ม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(Whole book)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3.3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เอกสาร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หนังสือที่มีเนื้อหาเกี่ยวกับเรื่องใดเรื่องหนึ่ง อย่างครบถ้วน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(Monograph)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4.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 หรือ 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 หรือนวัตกรรมทางสังคม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กระบวนการใหม่ หรือการปรับปรุงผลิตภัณฑ์ หรือเทคโนโลยี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กระบวนการให้ดีขึ้นกว่าเดิม รวมถึงสื่อ</w:t>
            </w:r>
            <w:proofErr w:type="spellStart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สร้างสรร</w:t>
            </w:r>
            <w:proofErr w:type="spellEnd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 สื่อสารคดีเพื่อการเผยแพร่ สื่อออนไลน์ แอปพลิ</w:t>
            </w:r>
            <w:proofErr w:type="spellStart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</w:t>
            </w:r>
            <w:proofErr w:type="spellEnd"/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ชัน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Podcast 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กิจกรรม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/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กระบวนการ เพื่อสร้างการเรียนรู้ การมีส่วนร่วม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การตระหนักรู้ต่าง ๆ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4.1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ต้นแบบผลิตภัณฑ์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ต้นแบบในรูปแบบของผลิตภัณฑ์ที่ใช้สำหรับการทดสอบก่อน สั่งผลิตจริง ที่พัฒนาขึ้นจากกระบวนการวิจัย พัฒนา หรือการปรับปรุงกระบวนการเดิมด้วยองค์ ความรู้ด้านวิทยาศาสตร์และเทคโนโลยีทั้งในระดับห้องปฏิบัติการ ระดับภาคสนาม ระดับ อุตสาหกรรม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4.2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เทคโนโลยี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กระบวนการใหม่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หมายถึง กรรมวิธีขั้นตอน หรือเทคนิค ที่พัฒนาขึ้นจาก กระบวนการวิจัย พัฒนา หรือการปรับปรุงกระบวนการเดิมด้วยองค์ความรู้ด้านวิทยาศาสตร์ และเทคโนโลยี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4.3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นวัตกรรมทางสังคม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(Social Innovation)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การประยุกต์ใช้ ความคิดใหม่ และ เทคโนโลยีที่เหมาะสม ในการยกระดับคุณภาพชีวิต ชุมชน และสิ่งแวดล้อม อันจะนำไปสู่ความ เท่าเทียมกันในสังคม และสามารถลดปัญหาความเหลื่อมล้ำได้อย่างเป็นรูปธรรม ตัวอย่างเช่น หลักสูตรอบรมปฏิบัติการเพื่อพัฒนานักวิจัย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หลักสูตรพื้นฐานเพื่อพัฒนาอาชีพใหม่ในรูปแบบ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Reskill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หรือ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Upskill}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หลักสูตรการเรียนการสอน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หลักสูตรบัณฑิตพันธุ์ใหม่ หลักสูตรการผลิต ครู เป็นต้น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5.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ทรัพย์สินทางปัญญา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ผลงานอันเกิดจากการประดิษฐ์ คิดค้น หรือสร้างสรรค์ของนักวิจัย ได้แก่ อนุสิทธิบัตร สิทธิบัตร การประดิษฐ์ สิทธิบัตรการออกแบบผลิตภัณฑ์ ลิขสิทธิ์ เครื่องหมายทางการค้า ความลับ ทางการค้า ชื่อทางการค้า การขึ้นทะเบียนพันธุ์พืชหรือสัตว์ สิ่งบ่งชี้ทางภูมิศาสตร์ แบบผังภูมิ ของวงจร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 xml:space="preserve">เครื่องมือ 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(Facilities and Infrastructure)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 นวัตกรรม ที่จัดซื้อ สร้างขึ้น หรือพัฒนาต่อยอดภายใต้โครงการ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7.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ระบบและกลไก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หรือมาตรฐาน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การพัฒนาฐานข้อมูล และสร้างระบบ กลไก หรือมาตรฐาน ที่ตอบสนองการพัฒนาวิทยาศาสตร์ วิจัยและนวัตกรรมต่าง ๆ และเอื้อต่อการพัฒนาประเทศ ไม่ว่าจะเป็นการพัฒนากำลังคน การ จัดการปัญหาทางสังคม สิ่งแวดล้อม และการสร้างความสามารถในการแข่งขัน เป็นต้น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ระบบและกลไก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ขั้นตอนหรือเครื่องมือ การปฏิบัติงานที่มีการกำหนดอย่างชัดเจนใน การดำเนินการ เพื่อให้ได้ผลออกมาตามที่ต้องการ ขั้นตอนการปฏิบัติงานจะต้องปรากฏให้ทราบ โดยทั่วกัน ไม่ว่าจะอยู่ในรูปของ เอกสาร หรือสื่ออิเล็กทรอนิกส์ หรือโดยวิธีการอื่น ๆ องค์ประกอบของระบบและกลไก ได้แก่ ปัจจัยนำเข้า กระบวนการ ผลผลิต กลุ่มคนที่เกี่ยวข้อง และข้อมูลป้อนกลับ ซึ่งมี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lastRenderedPageBreak/>
              <w:t>ความสัมพันธ์เชื่อมโยงกัน ตัวอย่างเช่น ระบบการผลิตและการพัฒนากำลังคน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ระบบส่งเสริมการจัดการทรัพยากรและ สิ่งแวดล้อม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,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ระบบส่งเสริมการวิจัยร่วมกับภาคอุตสาหกรรม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 ประชาชนทั่วไป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ระบบบริการหรือสิ่งสนับสนุนกลุ่มผู้สูงอายุ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,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ระบบบริการหรือสิ่งสนับสนุนกลุ่ม ผู้ด้อยโอกาส รวมถึงกลไกการพัฒนาเชิงพื้นที่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(Database)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คือ ชุดของสารสนเทศ ที่มีโครงสร้างสม่ำเสมอ หรือชุดของ สารสนเทศใด ๆ ที่ประมวลผลด้วยคอมพิวเตอร์ หรือสามารถประมวลด้วยคอมพิวเตอร์ได้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-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มาตรฐาน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หมายถึง การรับรองมาตรฐานสินค้า และ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หรือ ศูนย์ทดสอบต่าง ๆ เพื่อสร้างและ ยกระดับความสามารถทางด้านคุณภาพ ทั้งในชาติและนานาชาติ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164" w:hanging="164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lastRenderedPageBreak/>
              <w:t xml:space="preserve">8.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เครือข่าย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(Network)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และสมาคม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(Consortium)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ด้านวิทยาศาสตร์ วิจัยและ นวัตกรรม ที่เกิดจากการดำเนินการของโครงการ ทั้งเครือข่ายในประเทศ และเครือข่ายระดับ นานาชาติ ซึ่งจะช่วยในการยกระดับความสามารถในการแข่งขันให้แก่ประเทศ ได้แก่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1.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เครือข่ายความร่วมมือทางด้านวิชาการ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2.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เครือข่ายเพื่อการพัฒนาเศรษฐกิจ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3.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เครือข่ายเพื่อการพัฒนาสังคม </w:t>
            </w:r>
          </w:p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4.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เครือข่ายเพื่อการพัฒนาสิ่งแวดล้อม เป็นต้น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9.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ความสามารถในการระดมทุนเงินงบประมาณจากภาครัฐ และผู้ประกอบการภาคเอกชน ทั้งใน ประเทศและต่างประเทศ เพื่อการลงทุนสนับสนุนการวิจัยและนวัตกรรม ทั้งในรูปของเงินสด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 xml:space="preserve">(In cash)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 xml:space="preserve">และส่วนสนับสนุนอื่นที่ไม่ใช่เงินสด 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(In kind)</w:t>
            </w:r>
          </w:p>
        </w:tc>
      </w:tr>
      <w:tr w:rsidR="00F04F89" w:rsidRPr="007E6DD5" w:rsidTr="00F04F89">
        <w:tc>
          <w:tcPr>
            <w:tcW w:w="3326" w:type="dxa"/>
          </w:tcPr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10.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ข้อเสนอแนะเชิงนโยบาย  </w:t>
            </w:r>
          </w:p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(Policy Recommendation)  </w:t>
            </w:r>
          </w:p>
          <w:p w:rsidR="00F04F89" w:rsidRPr="007E6DD5" w:rsidRDefault="00F04F89" w:rsidP="00F04F89">
            <w:pPr>
              <w:ind w:left="306" w:hanging="306"/>
              <w:rPr>
                <w:rFonts w:ascii="TH SarabunPSK" w:eastAsia="Sarabun" w:hAnsi="TH SarabunPSK" w:cs="TH SarabunPSK"/>
                <w:b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 xml:space="preserve">     </w:t>
            </w:r>
            <w:r w:rsidRPr="007E6DD5">
              <w:rPr>
                <w:rFonts w:ascii="TH SarabunPSK" w:eastAsia="Sarabun" w:hAnsi="TH SarabunPSK" w:cs="TH SarabunPSK"/>
                <w:b/>
                <w:bCs/>
                <w:sz w:val="28"/>
                <w:szCs w:val="28"/>
                <w:cs/>
              </w:rPr>
              <w:t xml:space="preserve">และมาตรการ </w:t>
            </w:r>
            <w:r w:rsidRPr="007E6DD5">
              <w:rPr>
                <w:rFonts w:ascii="TH SarabunPSK" w:eastAsia="Sarabun" w:hAnsi="TH SarabunPSK" w:cs="TH SarabunPSK"/>
                <w:b/>
                <w:sz w:val="28"/>
                <w:szCs w:val="28"/>
              </w:rPr>
              <w:t>(Measures)</w:t>
            </w:r>
          </w:p>
        </w:tc>
        <w:tc>
          <w:tcPr>
            <w:tcW w:w="6214" w:type="dxa"/>
          </w:tcPr>
          <w:p w:rsidR="00F04F89" w:rsidRPr="007E6DD5" w:rsidRDefault="00F04F89" w:rsidP="00F04F89">
            <w:pPr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รวมทั้งสามารถนำไปใช้ในการบริหารจัดการ และแก้ปัญหา ของประเทศ เช่น มาตรการที่ใช้เพื่อปรับปรุงกฎหมาย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</w:rPr>
              <w:t>/</w:t>
            </w:r>
            <w:r w:rsidRPr="007E6DD5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ระเบียบ หรือพัฒนามาตรการและสร้าง แรงจูงใจให้เอื้อต่อการพัฒนาภาคประชาชน สังคม หรือเศรษฐกิจ</w:t>
            </w:r>
          </w:p>
        </w:tc>
      </w:tr>
    </w:tbl>
    <w:p w:rsidR="00F04F89" w:rsidRPr="007E6DD5" w:rsidRDefault="00F04F89" w:rsidP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32"/>
          <w:szCs w:val="32"/>
        </w:rPr>
      </w:pPr>
      <w:r w:rsidRPr="007E6DD5">
        <w:rPr>
          <w:rFonts w:ascii="TH SarabunPSK" w:eastAsia="Sarabun" w:hAnsi="TH SarabunPSK" w:cs="TH SarabunPSK"/>
          <w:b/>
          <w:bCs/>
          <w:sz w:val="32"/>
          <w:szCs w:val="32"/>
          <w:cs/>
        </w:rPr>
        <w:t xml:space="preserve">ประเภทของผลลัพธ์และคำจำกัดความ </w:t>
      </w:r>
      <w:r w:rsidRPr="007E6DD5">
        <w:rPr>
          <w:rFonts w:ascii="TH SarabunPSK" w:eastAsia="Sarabun" w:hAnsi="TH SarabunPSK" w:cs="TH SarabunPSK"/>
          <w:b/>
          <w:sz w:val="32"/>
          <w:szCs w:val="32"/>
        </w:rPr>
        <w:t>(Type of Outcomes and Definition)</w:t>
      </w:r>
    </w:p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b/>
          <w:sz w:val="16"/>
          <w:szCs w:val="16"/>
          <w:highlight w:val="yellow"/>
        </w:rPr>
      </w:pPr>
    </w:p>
    <w:tbl>
      <w:tblPr>
        <w:tblStyle w:val="affb"/>
        <w:tblW w:w="10255" w:type="dxa"/>
        <w:jc w:val="center"/>
        <w:tblLayout w:type="fixed"/>
        <w:tblLook w:val="0600" w:firstRow="0" w:lastRow="0" w:firstColumn="0" w:lastColumn="0" w:noHBand="1" w:noVBand="1"/>
      </w:tblPr>
      <w:tblGrid>
        <w:gridCol w:w="3295"/>
        <w:gridCol w:w="6960"/>
      </w:tblGrid>
      <w:tr w:rsidR="00F04F89" w:rsidRPr="007E6DD5" w:rsidTr="00F04F89">
        <w:trPr>
          <w:trHeight w:val="546"/>
          <w:tblHeader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tcMar>
              <w:top w:w="5" w:type="dxa"/>
              <w:left w:w="5" w:type="dxa"/>
              <w:bottom w:w="0" w:type="dxa"/>
              <w:right w:w="5" w:type="dxa"/>
            </w:tcMar>
            <w:vAlign w:val="center"/>
          </w:tcPr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ประเภทของผลลัพธ์</w:t>
            </w:r>
          </w:p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(Types of Outcomes)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szCs w:val="28"/>
                <w:cs/>
              </w:rPr>
              <w:t>คำจำกัดความ</w:t>
            </w:r>
          </w:p>
          <w:p w:rsidR="00F04F89" w:rsidRPr="007E6DD5" w:rsidRDefault="00F04F89" w:rsidP="00F04F89">
            <w:pPr>
              <w:spacing w:after="0" w:line="240" w:lineRule="auto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8"/>
                <w:szCs w:val="28"/>
              </w:rPr>
              <w:t>(Definition)</w:t>
            </w:r>
          </w:p>
        </w:tc>
      </w:tr>
      <w:tr w:rsidR="00F04F89" w:rsidRPr="007E6DD5" w:rsidTr="00F04F89">
        <w:trPr>
          <w:trHeight w:val="54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ผลงานตีพิมพ์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(Publications)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ผลงานทางวิชาการในรูปแบบสิ่งพิมพ์และไฟล์อิเล็กทรอนิกส์ ซึ่งเกิดจากการศึกษาวิจัย อาทิเช่น บทความจากการประชุมวิชาการ บทความวิจัย บทความปริทัศน์ บทความวิชาการ หนังสือ ตำรา พจนานุกรม และงานวิชาการอื่นๆ ในลักษณะเดียวกัน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การอ้างอิง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(Citations)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จำนวนครั้งในการอ้างอิงผลงานวิจัยที่ตีพิมพ์ในวารสารระดับชาติ นานาชาติ โดยสืบค้นจากฐานข้อมูลวารสารวิชาการ เช่น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TCI Scopus  Web of Science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เป็นต้น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เครื่องมือและระเบียบวิธีการวิจัย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tools and methods)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เครื่องมือหรือกระบวนการที่ผู้วิจัยใช้ในการทดลอง ทดสอบ เก็บรวบรวมหรือวิเคราะห์ข้อมูล โดยเป็นสิ่งใหม่ที่ไม่ได้มีมาก่อน 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มีหลักฐานอ้างอิงได้</w:t>
            </w:r>
          </w:p>
        </w:tc>
      </w:tr>
      <w:tr w:rsidR="00F04F89" w:rsidRPr="007E6DD5" w:rsidTr="00F04F89">
        <w:trPr>
          <w:trHeight w:val="44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ฐานข้อมูลและแบบจำลองวิจัย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(Research databases and models)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ฐานข้อมูล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ระบบที่รวบรวมข้อมูลไว้ในที่เดียวกัน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หรือแบบจำลอง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การสร้างรูปแบบเพื่อแทนวัตถุ กระบวนการ ความสัมพันธ์ หรือ สถานการณ์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ที่ถูกพัฒนาขึ้นจากงานวิจัย โดยมีผู้นำฐานข้อมูลหรือแบบจำลองไปใช้ให้เกิดประโยชน์มีหลักฐานอ้างอิงได้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lastRenderedPageBreak/>
              <w:t xml:space="preserve">ความก้าวหน้าในวิชาชีพของบุคลากรด้านวิทยาศาสตร์วิจัยและนวัตกรรม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(Next destination)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(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หลังจากสิ้นสุดโครงการ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รางวัลและการยอมรับ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(Awards and recognition)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เกียรติยศ รางวัลและการยอมรับจากสังคมที่ได้มาโดยหน้าที่การงานจากการทำงานด้าน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โดยมีส่วนที่เกี่ยวข้องกับโครงการที่ได้รับงบประมาณจากกองทุนส่งเสริม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การใช้ประโยชน์จากเครื่องมือ อุปกรณ์ ห้องวิจัยและโครงสร้างพื้นฐาน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(Use of Facilities and Resources)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การใช้ประโยชน์จากเครื่องมือ อุปกรณ์ ห้องวิจัยและโครงสร้างพื้นฐานด้าน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ที่นักวิจัยพัฒนาขึ้น หรือได้รับงบประมาณเพื่อการจัดหาให้เกิดประโยชน์ต่อผู้ที่มาใช้งานในวงกว้าง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364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ทรัพย์สินทางปัญญา การขึ้นทะเบียนพันธุ์พืชและพันธุ์สัตว์ และการอนุญาตให้ใช้สิทธิ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(Intellectual property, Registered Plants Varieties and Animals Breeding and Licensing)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ทรัพย์สินทางปัญญา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การประดิษฐ์ คิดค้นหรือคิดทำขึ้น อันเป็นผลให้ได้มาซึ่งผลิตภัณฑ์หรือกรรมวิธีใดขึ้นใหม่ หรือการกระทำใดๆ ที่ทำให้ดีขึ้นซึ่งผลิตภัณฑ์หรือกรรมวิธี หรือการกระทำใดๆ เกี่ยวกับงานที่ผู้สร้างสรรค์ได้ริเริ่มโดยใช้สติปัญญาความรู้ ความสามารถ และความวิริยะอุตสาหะของตนเองในการสร้างให้เกิดงานสร้างสรรค์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9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ประเภทตามที่กฎหมายลิขสิทธิ์ให้ความคุ้มครอง อาทิเช่น งานวรรณกรรม งานศิลปกรรม งานดนตรีกรรม งานภาพยนตร์ เป็นต้น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โดยไม่ลอกเลียนงานของผู้อื่น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ซึ่งเกิดจากผลงานด้าน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ที่ได้รับงบประมาณสนับสนุนจากกองทุนส่งเสริม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การขึ้นทะเบียนพันธุ์พืชและพันธุ์สัตว์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และจะต้องจดทะเบียนพันธุ์ใหม่โดยหน่วยงานที่มีหน้าที่ในการรับจดทะเบียนพันธุ์ หรือหน่วยงานต้นสังกัดของนักวิจัย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การอนุญาตให้ใช้สิทธิ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 เช่น ผลิต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ขาย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ใช้หรือมีไว้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_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โดยไม่มีการเปลี่ยนแปลงความเป็นเจ้าของสิทธิทั้งนี้เพื่อประโยชน์เชิงพาณิชย์เป็นหลัก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โดยมีหลักฐานอ้างอิงได้ 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การถ่ายทอดเทคโนโลยี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(Technology Transfer)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การนำเอาเทคโนโลยีหรือองค์ความรู้ที่เกิดจากการวิจัยและนวัตกรรม ถ่ายทอดให้แก่ผู้ใช้ และเกิดการนำเอาผลงานวิจัยไปใช้ประโยชน์ เพื่อขับเคลื่อนงานวิจัยไปสู่การขยายผลในเชิงพาณิชย์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621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ผลิตภัณฑ์และกระบวนการ บริการ และการรับรองมาตรฐานใหม่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(New Products/Processes, New Services and New Standard Assurances)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32"/>
                <w:szCs w:val="32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ผลิตภัณฑ์และกระบวนการใหม่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ผลิตภัณฑ์ประเภทต่างๆ ที่ได้จากการวิจัย อาทิเช่น ผลิตภัณฑ์ทางการแพทย์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ผลิตภัณฑ์ที่เกี่ยวเนื่องกับซอฟต์แวร์และปัญญาประดิษฐ์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ผลิตภัณฑ์ด้านเทคนิคและเทคโนโลยี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ผลิตภัณฑ์ทางการเกษตรและอาหาร ผลิตภัณฑ์ด้านศิลปะและการสร้างสรรค์ รวมถึงกระบวนการผลิตผลิตภัณฑ์ หรือการจัดการในรูปแบบใหม่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บริการใหม่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หมายถึง รูปแบบและวิธีการบริการใหม่ๆ ซึ่งเป็นสิ่งใหม่หรือพัฒนาให้ดีขึ้นกว่าเดิมอย่างมีนัยสำคัญ นำไปใช้ประโยชน์ได้ และสามารถก่อให้เกิดคุณค่าทางเศรษฐกิจและสังคม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u w:val="single"/>
                <w:cs/>
              </w:rPr>
              <w:t>การรับรองมาตรฐานใหม่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หมายถึง มาตรฐานที่พัฒนาขึ้นใหม่ 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หรือศูนย์ทดสอบต่างๆ ที่พัฒนาจนได้รับการรับรองมาตรฐาน เพื่อสร้างความสามารถทางด้านคุณภาพ ทั้งในระดับประเทศและต่างประเทศ และสามารถก่อให้เกิดคุณค่าทางเศรษฐกิจและสังคม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ทุนต่อยอด 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(Further funding)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ทุนที่นักวิจัยได้รับเงินอุดหนุนการวิจัยต่อยอดจากงานวิจัยเดิม 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สิ่งสำคัญคือ การให้ข้อมูลเกี่ยวกับแหล่งทุนและงบประมาณที่ได้รับจากโครงการทุนวิจัยต่อยอดใหม่ โดยมีหลักฐานอ้างอิงได้</w:t>
            </w:r>
          </w:p>
        </w:tc>
      </w:tr>
      <w:tr w:rsidR="00F04F89" w:rsidRPr="007E6DD5" w:rsidTr="00F04F89">
        <w:trPr>
          <w:trHeight w:val="223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ความร่วมมือหรือหุ้นส่วนความร่วมมือ</w:t>
            </w:r>
          </w:p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>(Collaborations and partnerships)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ความร่วมมือหรือหุ้นส่วนความร่วมมือที่เกิดขึ้นหลังจากโครงการวิจัยเสร็จสิ้น โดยเป็นความร่วมมือที่เกี่ยวข้องโดยตรงหรืออาจจะทางอ้อมจากการดำเนินโครงการ ทั้งนี้ สิ่งสำคัญคือ การระบุผลผลิต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(output)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ผลลัพธ์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(outcome)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และผลกระทบ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(impact)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ที่เกิดขึ้นจากความร่วมมือหรือหุ้นส่วนความร่วมมือนี้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</w:p>
        </w:tc>
      </w:tr>
      <w:tr w:rsidR="00F04F89" w:rsidRPr="007E6DD5" w:rsidTr="00F04F89">
        <w:trPr>
          <w:trHeight w:val="660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การผลักดันนโยบาย แนวปฏิบัติ แผนและกฎระเบียบ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t xml:space="preserve">(Influence on Policy, Practice, Plan and Regulations) </w:t>
            </w:r>
          </w:p>
          <w:p w:rsidR="00F04F89" w:rsidRPr="007E6DD5" w:rsidRDefault="00F04F89" w:rsidP="00F04F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การดำเนินการอย่างใดอย่างหนึ่งเพื่อขับเคลื่อนการนำผลงานวิจัยไปสู่การใช้ประโยชน์เชิงนโยบาย  หรือเกิดแนวปฏิบัติ  แผนและกฎระเบียบต่างๆ ขึ้นใหม่  เพื่อให้เกิดผลลัพธ์และผลกระทบต่อการเปลี่ยนแปลงในมิติต่างๆ ทางเศรษฐกิจ สังคมวัฒนธรรม สิ่งแวดล้อม และการเมืองการปกครอง ที่เป็นประโยชน์ต่อสังคมและประเทศโดยรวม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ทั้งนี้ต้องไม่ใช่การดำเนินการที่ระบุไว้เป็นส่วนหนึ่งของแผนงานวิจัย </w:t>
            </w:r>
          </w:p>
        </w:tc>
      </w:tr>
      <w:tr w:rsidR="00F04F89" w:rsidRPr="007E6DD5" w:rsidTr="00F04F89">
        <w:trPr>
          <w:trHeight w:val="316"/>
          <w:jc w:val="center"/>
        </w:trPr>
        <w:tc>
          <w:tcPr>
            <w:tcW w:w="3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" w:type="dxa"/>
              <w:left w:w="5" w:type="dxa"/>
              <w:bottom w:w="0" w:type="dxa"/>
              <w:right w:w="5" w:type="dxa"/>
            </w:tcMar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กิจกรรมสร้างการมีส่วนร่วม</w:t>
            </w:r>
            <w:r w:rsidRPr="007E6DD5">
              <w:rPr>
                <w:rFonts w:ascii="TH SarabunPSK" w:eastAsia="Sarabun" w:hAnsi="TH SarabunPSK" w:cs="TH SarabunPSK"/>
                <w:b/>
                <w:color w:val="000000"/>
                <w:sz w:val="24"/>
                <w:szCs w:val="24"/>
              </w:rPr>
              <w:br/>
              <w:t>(Engagement activities)</w:t>
            </w: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4F89" w:rsidRPr="007E6DD5" w:rsidRDefault="00F04F89" w:rsidP="00F04F89">
            <w:pPr>
              <w:spacing w:after="0" w:line="240" w:lineRule="auto"/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</w:pP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กิจกรรมที่หัวหน้าโครงการและ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>/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>หรือทีมวิจัย ได้สื่อสารผลงานด้าน ววน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. 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  <w:cs/>
              </w:rPr>
              <w:t xml:space="preserve">กับกลุ่มผู้เข้าร่วมกิจกรรม เพื่อขับเคลื่อนให้เกิดการนำผลงานวิจัยไปใช้ประโยชน์ และเป็นเส้นทางที่ส่งผลให้เกิดผลกระทบในวงกว้างต่อไป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โดยมีหลักฐานอ้างอิงได้</w:t>
            </w:r>
            <w:r w:rsidRPr="007E6DD5">
              <w:rPr>
                <w:rFonts w:ascii="TH SarabunPSK" w:eastAsia="Sarabun" w:hAnsi="TH SarabunPSK" w:cs="TH SarabunPSK"/>
                <w:color w:val="000000"/>
                <w:sz w:val="24"/>
                <w:szCs w:val="24"/>
              </w:rPr>
              <w:t xml:space="preserve">  </w:t>
            </w:r>
            <w:r w:rsidRPr="007E6DD5">
              <w:rPr>
                <w:rFonts w:ascii="TH SarabunPSK" w:eastAsia="Sarabu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ทั้งนี้กิจกรรมดังกล่าวต้องมิใช่กิจกรรมที่ได้ระบุไว้เป็นส่วนหนึ่งของแผนงานวิจัย  </w:t>
            </w:r>
          </w:p>
        </w:tc>
      </w:tr>
    </w:tbl>
    <w:p w:rsidR="00F04F89" w:rsidRPr="007E6DD5" w:rsidRDefault="00F04F89" w:rsidP="00F04F89">
      <w:pPr>
        <w:spacing w:after="0" w:line="240" w:lineRule="auto"/>
        <w:rPr>
          <w:rFonts w:ascii="TH SarabunPSK" w:eastAsia="Sarabun" w:hAnsi="TH SarabunPSK" w:cs="TH SarabunPSK"/>
          <w:sz w:val="32"/>
          <w:szCs w:val="32"/>
        </w:rPr>
      </w:pPr>
    </w:p>
    <w:p w:rsidR="00F04F89" w:rsidRPr="00F04F89" w:rsidRDefault="00F04F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F04F89" w:rsidRPr="00F04F89">
      <w:pgSz w:w="11906" w:h="16838"/>
      <w:pgMar w:top="1350" w:right="991" w:bottom="993" w:left="1440" w:header="708" w:footer="2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6D1C" w:rsidRDefault="00FA6D1C">
      <w:pPr>
        <w:spacing w:after="0" w:line="240" w:lineRule="auto"/>
      </w:pPr>
      <w:r>
        <w:separator/>
      </w:r>
    </w:p>
  </w:endnote>
  <w:endnote w:type="continuationSeparator" w:id="0">
    <w:p w:rsidR="00FA6D1C" w:rsidRDefault="00FA6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honburi">
    <w:panose1 w:val="00000000000000000000"/>
    <w:charset w:val="00"/>
    <w:family w:val="roman"/>
    <w:notTrueType/>
    <w:pitch w:val="default"/>
  </w:font>
  <w:font w:name="HelveticaNeue">
    <w:panose1 w:val="00000000000000000000"/>
    <w:charset w:val="00"/>
    <w:family w:val="roman"/>
    <w:notTrueType/>
    <w:pitch w:val="default"/>
  </w:font>
  <w:font w:name=".SFUI-Regular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Quattrocento Sans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89" w:rsidRDefault="00F04F8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89" w:rsidRPr="0065602A" w:rsidRDefault="00F04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TH SarabunPSK" w:hAnsi="TH SarabunPSK" w:cs="TH SarabunPSK"/>
        <w:color w:val="000000"/>
        <w:sz w:val="32"/>
        <w:szCs w:val="32"/>
      </w:rPr>
    </w:pPr>
    <w:r w:rsidRPr="0065602A">
      <w:rPr>
        <w:rFonts w:ascii="TH SarabunPSK" w:hAnsi="TH SarabunPSK" w:cs="TH SarabunPSK"/>
        <w:color w:val="000000"/>
        <w:sz w:val="32"/>
        <w:szCs w:val="32"/>
      </w:rPr>
      <w:fldChar w:fldCharType="begin"/>
    </w:r>
    <w:r w:rsidRPr="0065602A">
      <w:rPr>
        <w:rFonts w:ascii="TH SarabunPSK" w:hAnsi="TH SarabunPSK" w:cs="TH SarabunPSK"/>
        <w:color w:val="000000"/>
        <w:sz w:val="32"/>
        <w:szCs w:val="32"/>
      </w:rPr>
      <w:instrText>PAGE</w:instrTex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separate"/>
    </w:r>
    <w:r w:rsidR="006826FA">
      <w:rPr>
        <w:rFonts w:ascii="TH SarabunPSK" w:hAnsi="TH SarabunPSK" w:cs="TH SarabunPSK"/>
        <w:noProof/>
        <w:color w:val="000000"/>
        <w:sz w:val="32"/>
        <w:szCs w:val="32"/>
      </w:rPr>
      <w:t>18</w:t>
    </w:r>
    <w:r w:rsidRPr="0065602A">
      <w:rPr>
        <w:rFonts w:ascii="TH SarabunPSK" w:hAnsi="TH SarabunPSK" w:cs="TH SarabunPSK"/>
        <w:color w:val="000000"/>
        <w:sz w:val="32"/>
        <w:szCs w:val="32"/>
      </w:rPr>
      <w:fldChar w:fldCharType="end"/>
    </w:r>
  </w:p>
  <w:p w:rsidR="00F04F89" w:rsidRDefault="00F04F8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89" w:rsidRDefault="00F04F8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6D1C" w:rsidRDefault="00FA6D1C">
      <w:pPr>
        <w:spacing w:after="0" w:line="240" w:lineRule="auto"/>
      </w:pPr>
      <w:r>
        <w:separator/>
      </w:r>
    </w:p>
  </w:footnote>
  <w:footnote w:type="continuationSeparator" w:id="0">
    <w:p w:rsidR="00FA6D1C" w:rsidRDefault="00FA6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89" w:rsidRDefault="00F04F8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89" w:rsidRDefault="00F04F8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4F89" w:rsidRDefault="00F04F8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31297"/>
    <w:multiLevelType w:val="multilevel"/>
    <w:tmpl w:val="D4508D5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3621B7"/>
    <w:multiLevelType w:val="multilevel"/>
    <w:tmpl w:val="57A2798A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717BC"/>
    <w:multiLevelType w:val="multilevel"/>
    <w:tmpl w:val="6C16E0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6C68"/>
    <w:multiLevelType w:val="multilevel"/>
    <w:tmpl w:val="1C8EC9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0352127"/>
    <w:multiLevelType w:val="multilevel"/>
    <w:tmpl w:val="23A869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3EAA376F"/>
    <w:multiLevelType w:val="multilevel"/>
    <w:tmpl w:val="B8CAB52E"/>
    <w:lvl w:ilvl="0">
      <w:start w:val="1"/>
      <w:numFmt w:val="bullet"/>
      <w:lvlText w:val="o"/>
      <w:lvlJc w:val="left"/>
      <w:pPr>
        <w:ind w:left="1637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235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9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97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5474C4C"/>
    <w:multiLevelType w:val="multilevel"/>
    <w:tmpl w:val="7D5E21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595442"/>
    <w:multiLevelType w:val="multilevel"/>
    <w:tmpl w:val="804C7F8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6C263575"/>
    <w:multiLevelType w:val="multilevel"/>
    <w:tmpl w:val="285232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0D74512"/>
    <w:multiLevelType w:val="multilevel"/>
    <w:tmpl w:val="1708126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9"/>
  </w:num>
  <w:num w:numId="8">
    <w:abstractNumId w:val="5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AE"/>
    <w:rsid w:val="002804AE"/>
    <w:rsid w:val="003F6E50"/>
    <w:rsid w:val="0065602A"/>
    <w:rsid w:val="006826FA"/>
    <w:rsid w:val="007E6DD5"/>
    <w:rsid w:val="00865F69"/>
    <w:rsid w:val="00C16274"/>
    <w:rsid w:val="00F04F89"/>
    <w:rsid w:val="00FA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8A23CD-E68B-447F-B088-16A7289EC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C5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aliases w:val="00 List Bull,Table Heading"/>
    <w:basedOn w:val="a"/>
    <w:link w:val="a5"/>
    <w:uiPriority w:val="34"/>
    <w:qFormat/>
    <w:rsid w:val="009F5321"/>
    <w:pPr>
      <w:spacing w:after="200" w:line="276" w:lineRule="auto"/>
      <w:ind w:left="720"/>
      <w:contextualSpacing/>
    </w:pPr>
    <w:rPr>
      <w:rFonts w:cs="Angsana New"/>
      <w:lang w:bidi="en-US"/>
    </w:rPr>
  </w:style>
  <w:style w:type="character" w:customStyle="1" w:styleId="a5">
    <w:name w:val="รายการย่อหน้า อักขระ"/>
    <w:aliases w:val="00 List Bull อักขระ,Table Heading อักขระ"/>
    <w:link w:val="a4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6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6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6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6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AE1EEF"/>
  </w:style>
  <w:style w:type="paragraph" w:styleId="a9">
    <w:name w:val="footer"/>
    <w:basedOn w:val="a"/>
    <w:link w:val="aa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b">
    <w:name w:val="Balloon Text"/>
    <w:basedOn w:val="a"/>
    <w:link w:val="ac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d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f">
    <w:name w:val="ข้อความข้อคิดเห็น อักขระ"/>
    <w:basedOn w:val="a0"/>
    <w:link w:val="ae"/>
    <w:uiPriority w:val="99"/>
    <w:semiHidden/>
    <w:rsid w:val="0023177C"/>
    <w:rPr>
      <w:sz w:val="20"/>
      <w:szCs w:val="25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3177C"/>
    <w:rPr>
      <w:b/>
      <w:bCs/>
    </w:rPr>
  </w:style>
  <w:style w:type="character" w:customStyle="1" w:styleId="af1">
    <w:name w:val="ชื่อเรื่องของข้อคิดเห็น อักขระ"/>
    <w:basedOn w:val="af"/>
    <w:link w:val="af0"/>
    <w:uiPriority w:val="99"/>
    <w:semiHidden/>
    <w:rsid w:val="0023177C"/>
    <w:rPr>
      <w:b/>
      <w:bCs/>
      <w:sz w:val="20"/>
      <w:szCs w:val="25"/>
    </w:rPr>
  </w:style>
  <w:style w:type="paragraph" w:styleId="af2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3">
    <w:name w:val="Emphasis"/>
    <w:basedOn w:val="a0"/>
    <w:uiPriority w:val="20"/>
    <w:qFormat/>
    <w:rsid w:val="0011530B"/>
    <w:rPr>
      <w:i/>
      <w:iCs/>
    </w:rPr>
  </w:style>
  <w:style w:type="table" w:customStyle="1" w:styleId="20">
    <w:name w:val="เส้นตาราง2"/>
    <w:basedOn w:val="a1"/>
    <w:next w:val="a6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5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6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เส้นตาราง3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เส้นตาราง4"/>
    <w:basedOn w:val="a1"/>
    <w:next w:val="a6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uiPriority w:val="1"/>
    <w:qFormat/>
    <w:rsid w:val="00DB7D9A"/>
    <w:pPr>
      <w:spacing w:after="0" w:line="240" w:lineRule="auto"/>
    </w:pPr>
  </w:style>
  <w:style w:type="paragraph" w:styleId="af7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b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c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d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e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0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1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2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3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4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5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6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7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8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9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a">
    <w:basedOn w:val="a1"/>
    <w:pPr>
      <w:spacing w:after="0" w:line="240" w:lineRule="auto"/>
    </w:pPr>
    <w:rPr>
      <w:rFonts w:ascii="Cordia New" w:eastAsia="Cordia New" w:hAnsi="Cordia New" w:cs="Cordia New"/>
      <w:sz w:val="20"/>
      <w:szCs w:val="20"/>
    </w:rPr>
    <w:tblPr>
      <w:tblStyleRowBandSize w:val="1"/>
      <w:tblStyleColBandSize w:val="1"/>
    </w:tblPr>
  </w:style>
  <w:style w:type="table" w:customStyle="1" w:styleId="affb">
    <w:basedOn w:val="a1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jFpf1GFFIHzPn9sVl/WJkWfhAqQ==">AMUW2mV6I5fftnFT2+jT7SxK9YgG59yD1B1uhmKzoTBt/vwK4UZfxmbSkD5IYJeWLUhorEV1cOFBUe7iQaMRLRJAWIrzeJsKvKgVzBhkQCAiRESTY3oycfI7A7hVQzlkaTE8bylF1grhLQaSmlzr8Q64JDSPzFtIA9IMLv/pTGnRPuL6jjD6SHjhOQDRpg6A30KC+CwrVKt47grcQSjzhsrhEsDdwA2CKL0gcpbYg6iNeYqYNzLGUdku20fdiW2A1rCZPCUrze1X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7159</Words>
  <Characters>40808</Characters>
  <Application>Microsoft Office Word</Application>
  <DocSecurity>0</DocSecurity>
  <Lines>340</Lines>
  <Paragraphs>95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NRCT</dc:creator>
  <cp:lastModifiedBy>ACER</cp:lastModifiedBy>
  <cp:revision>3</cp:revision>
  <dcterms:created xsi:type="dcterms:W3CDTF">2023-05-31T08:49:00Z</dcterms:created>
  <dcterms:modified xsi:type="dcterms:W3CDTF">2023-05-31T08:49:00Z</dcterms:modified>
</cp:coreProperties>
</file>